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FAD" w:rsidRPr="00DE3FAD" w:rsidRDefault="00DE3FAD" w:rsidP="00DE3FAD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FAD" w:rsidRPr="00DE3FAD" w:rsidRDefault="00DE3FAD" w:rsidP="00DE3FAD">
      <w:pPr>
        <w:jc w:val="center"/>
        <w:rPr>
          <w:sz w:val="10"/>
          <w:szCs w:val="10"/>
        </w:rPr>
      </w:pPr>
    </w:p>
    <w:p w:rsidR="00DE3FAD" w:rsidRPr="00DE3FAD" w:rsidRDefault="00DE3FAD" w:rsidP="00DE3FAD">
      <w:pPr>
        <w:jc w:val="center"/>
        <w:rPr>
          <w:sz w:val="10"/>
          <w:szCs w:val="10"/>
        </w:rPr>
      </w:pPr>
    </w:p>
    <w:p w:rsidR="00DE3FAD" w:rsidRPr="00DE3FAD" w:rsidRDefault="00DE3FAD" w:rsidP="00DE3FAD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E3FAD" w:rsidRPr="00DE3FAD" w:rsidRDefault="00DE3FAD" w:rsidP="00DE3FAD">
      <w:pPr>
        <w:ind w:left="283" w:hanging="283"/>
        <w:jc w:val="center"/>
        <w:rPr>
          <w:sz w:val="26"/>
          <w:szCs w:val="26"/>
        </w:rPr>
      </w:pPr>
      <w:r w:rsidRPr="00DE3FAD">
        <w:rPr>
          <w:sz w:val="26"/>
          <w:szCs w:val="26"/>
        </w:rPr>
        <w:t>АДМИНИСТРАЦИЯ ГОРОДА ПЕРЕСЛАВЛЯ-ЗАЛЕССКОГО</w:t>
      </w:r>
    </w:p>
    <w:p w:rsidR="00DE3FAD" w:rsidRPr="00DE3FAD" w:rsidRDefault="00DE3FAD" w:rsidP="00DE3FAD">
      <w:pPr>
        <w:ind w:left="283"/>
        <w:jc w:val="center"/>
        <w:rPr>
          <w:sz w:val="26"/>
          <w:szCs w:val="26"/>
        </w:rPr>
      </w:pPr>
    </w:p>
    <w:p w:rsidR="00DE3FAD" w:rsidRPr="00DE3FAD" w:rsidRDefault="00DE3FAD" w:rsidP="00DE3FAD">
      <w:pPr>
        <w:ind w:left="283"/>
        <w:jc w:val="center"/>
        <w:rPr>
          <w:sz w:val="26"/>
          <w:szCs w:val="26"/>
        </w:rPr>
      </w:pPr>
      <w:r w:rsidRPr="00DE3FAD">
        <w:rPr>
          <w:sz w:val="26"/>
          <w:szCs w:val="26"/>
        </w:rPr>
        <w:t>ПОСТАНОВЛЕНИЕ</w:t>
      </w:r>
    </w:p>
    <w:p w:rsidR="00DE3FAD" w:rsidRPr="00DE3FAD" w:rsidRDefault="00DE3FAD" w:rsidP="00DE3FAD">
      <w:pPr>
        <w:ind w:left="283"/>
        <w:jc w:val="center"/>
        <w:rPr>
          <w:sz w:val="26"/>
          <w:szCs w:val="26"/>
        </w:rPr>
      </w:pPr>
    </w:p>
    <w:p w:rsidR="00DE3FAD" w:rsidRPr="00DE3FAD" w:rsidRDefault="00DE3FAD" w:rsidP="00DE3FAD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DE3FAD" w:rsidRPr="00DE3FAD" w:rsidRDefault="00CC481A" w:rsidP="00DE3FAD">
      <w:pPr>
        <w:rPr>
          <w:sz w:val="26"/>
          <w:szCs w:val="26"/>
        </w:rPr>
      </w:pPr>
      <w:r>
        <w:rPr>
          <w:sz w:val="26"/>
          <w:szCs w:val="26"/>
        </w:rPr>
        <w:t xml:space="preserve">От 10.12.2021 </w:t>
      </w:r>
      <w:r w:rsidR="00DE3FAD" w:rsidRPr="00DE3FAD">
        <w:rPr>
          <w:sz w:val="26"/>
          <w:szCs w:val="26"/>
        </w:rPr>
        <w:t xml:space="preserve">№ </w:t>
      </w:r>
      <w:r>
        <w:rPr>
          <w:sz w:val="26"/>
          <w:szCs w:val="26"/>
        </w:rPr>
        <w:t>ПОС.03-2373/21</w:t>
      </w:r>
    </w:p>
    <w:p w:rsidR="00DE3FAD" w:rsidRPr="00DE3FAD" w:rsidRDefault="00DE3FAD" w:rsidP="00DE3FAD">
      <w:pPr>
        <w:rPr>
          <w:sz w:val="26"/>
          <w:szCs w:val="26"/>
        </w:rPr>
      </w:pPr>
      <w:r w:rsidRPr="00DE3FAD">
        <w:rPr>
          <w:sz w:val="26"/>
          <w:szCs w:val="26"/>
        </w:rPr>
        <w:t>город Переславль-Залесский</w:t>
      </w:r>
    </w:p>
    <w:p w:rsidR="00DE3FAD" w:rsidRPr="00DE3FAD" w:rsidRDefault="00DE3FAD" w:rsidP="00DE3FAD"/>
    <w:p w:rsidR="00DE3FAD" w:rsidRDefault="00DE3FAD" w:rsidP="00366B2F">
      <w:pPr>
        <w:rPr>
          <w:sz w:val="26"/>
          <w:szCs w:val="26"/>
        </w:rPr>
      </w:pPr>
    </w:p>
    <w:p w:rsidR="007B74E2" w:rsidRPr="004148AB" w:rsidRDefault="007B74E2" w:rsidP="00366B2F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</w:t>
      </w:r>
      <w:r w:rsidRPr="004148AB">
        <w:rPr>
          <w:sz w:val="26"/>
          <w:szCs w:val="26"/>
        </w:rPr>
        <w:t>постановление</w:t>
      </w:r>
      <w:r w:rsidR="004148AB" w:rsidRPr="004148AB">
        <w:rPr>
          <w:sz w:val="26"/>
          <w:szCs w:val="26"/>
        </w:rPr>
        <w:t xml:space="preserve"> </w:t>
      </w:r>
    </w:p>
    <w:p w:rsidR="004148AB" w:rsidRPr="004148AB" w:rsidRDefault="007B74E2" w:rsidP="00366B2F">
      <w:pPr>
        <w:rPr>
          <w:sz w:val="26"/>
          <w:szCs w:val="26"/>
        </w:rPr>
      </w:pPr>
      <w:r w:rsidRPr="004148AB">
        <w:rPr>
          <w:sz w:val="26"/>
          <w:szCs w:val="26"/>
        </w:rPr>
        <w:t>Администрации</w:t>
      </w:r>
      <w:r w:rsidR="004148AB" w:rsidRPr="004148AB">
        <w:rPr>
          <w:sz w:val="26"/>
          <w:szCs w:val="26"/>
        </w:rPr>
        <w:t xml:space="preserve"> городского округа</w:t>
      </w:r>
    </w:p>
    <w:p w:rsidR="007B74E2" w:rsidRDefault="007B74E2" w:rsidP="00366B2F">
      <w:pPr>
        <w:rPr>
          <w:sz w:val="26"/>
          <w:szCs w:val="26"/>
        </w:rPr>
      </w:pPr>
      <w:r w:rsidRPr="004148AB">
        <w:rPr>
          <w:sz w:val="26"/>
          <w:szCs w:val="26"/>
        </w:rPr>
        <w:t>города Переславля-Залесского</w:t>
      </w:r>
      <w:r w:rsidR="004148AB">
        <w:rPr>
          <w:sz w:val="26"/>
          <w:szCs w:val="26"/>
        </w:rPr>
        <w:t xml:space="preserve"> Ярославской</w:t>
      </w:r>
      <w:r>
        <w:rPr>
          <w:sz w:val="26"/>
          <w:szCs w:val="26"/>
        </w:rPr>
        <w:t xml:space="preserve"> </w:t>
      </w:r>
    </w:p>
    <w:p w:rsidR="007B74E2" w:rsidRDefault="004148AB" w:rsidP="00366B2F">
      <w:pPr>
        <w:rPr>
          <w:sz w:val="26"/>
          <w:szCs w:val="26"/>
        </w:rPr>
      </w:pPr>
      <w:r>
        <w:rPr>
          <w:sz w:val="26"/>
          <w:szCs w:val="26"/>
        </w:rPr>
        <w:t xml:space="preserve">области </w:t>
      </w:r>
      <w:r w:rsidR="007B74E2">
        <w:rPr>
          <w:sz w:val="26"/>
          <w:szCs w:val="26"/>
        </w:rPr>
        <w:t>от 13.05.2019 № ПОС.03-1048/19</w:t>
      </w:r>
    </w:p>
    <w:p w:rsidR="00366B2F" w:rsidRPr="00D75C63" w:rsidRDefault="007B74E2" w:rsidP="00366B2F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366B2F" w:rsidRPr="00D75C63">
        <w:rPr>
          <w:sz w:val="26"/>
          <w:szCs w:val="26"/>
        </w:rPr>
        <w:t>Об утверждении планов мероприятий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(«дорожных карт») по улучшению 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инвестиционного</w:t>
      </w:r>
      <w:r w:rsidR="00783F4D" w:rsidRPr="00D75C63">
        <w:rPr>
          <w:sz w:val="26"/>
          <w:szCs w:val="26"/>
        </w:rPr>
        <w:t xml:space="preserve"> </w:t>
      </w:r>
      <w:r w:rsidRPr="00D75C63">
        <w:rPr>
          <w:sz w:val="26"/>
          <w:szCs w:val="26"/>
        </w:rPr>
        <w:t xml:space="preserve">климата в городском </w:t>
      </w: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округе городе Переславле-Залесском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с учетом внедрения целевых моделей 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упрощения процедур ведения бизнеса </w:t>
      </w: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и повышения инвестиционной </w:t>
      </w: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привлекательности на 2019-2021</w:t>
      </w:r>
      <w:r w:rsidR="00C12B24" w:rsidRPr="00D75C63">
        <w:rPr>
          <w:sz w:val="26"/>
          <w:szCs w:val="26"/>
        </w:rPr>
        <w:t xml:space="preserve"> </w:t>
      </w:r>
      <w:r w:rsidRPr="00D75C63">
        <w:rPr>
          <w:sz w:val="26"/>
          <w:szCs w:val="26"/>
        </w:rPr>
        <w:t>годы</w:t>
      </w:r>
      <w:r w:rsidR="007B74E2">
        <w:rPr>
          <w:sz w:val="26"/>
          <w:szCs w:val="26"/>
        </w:rPr>
        <w:t>»</w:t>
      </w:r>
    </w:p>
    <w:p w:rsidR="00366B2F" w:rsidRDefault="00366B2F" w:rsidP="00886430">
      <w:pPr>
        <w:rPr>
          <w:sz w:val="26"/>
          <w:szCs w:val="26"/>
        </w:rPr>
      </w:pPr>
    </w:p>
    <w:p w:rsidR="00DE3FAD" w:rsidRPr="00D75C63" w:rsidRDefault="00DE3FAD" w:rsidP="00886430">
      <w:pPr>
        <w:rPr>
          <w:sz w:val="26"/>
          <w:szCs w:val="26"/>
        </w:rPr>
      </w:pPr>
    </w:p>
    <w:p w:rsidR="00366B2F" w:rsidRPr="001C791D" w:rsidRDefault="00366B2F" w:rsidP="00A556C0">
      <w:pPr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 xml:space="preserve">В соответствии с распоряжением Правительства Российской Федерации от 31.01.2017 № 147-р, Федеральным законом от 06.10.2003 № 131-ФЗ «Об общих принципах организации местного самоуправления в Российской Федерации», </w:t>
      </w:r>
      <w:r w:rsidR="00F22E1A" w:rsidRPr="001C791D">
        <w:rPr>
          <w:sz w:val="26"/>
          <w:szCs w:val="26"/>
        </w:rPr>
        <w:t xml:space="preserve">постановлением Правительства Ярославской области </w:t>
      </w:r>
      <w:r w:rsidR="00A556C0" w:rsidRPr="001C791D">
        <w:rPr>
          <w:sz w:val="26"/>
          <w:szCs w:val="26"/>
        </w:rPr>
        <w:t xml:space="preserve">от 08.09.2021 № 599-п «О внесении изменений в постановление Правительства области от 21.02.2017 </w:t>
      </w:r>
      <w:r w:rsidR="00DE3FAD">
        <w:rPr>
          <w:sz w:val="26"/>
          <w:szCs w:val="26"/>
        </w:rPr>
        <w:t xml:space="preserve">                   </w:t>
      </w:r>
      <w:r w:rsidR="00A556C0" w:rsidRPr="001C791D">
        <w:rPr>
          <w:sz w:val="26"/>
          <w:szCs w:val="26"/>
        </w:rPr>
        <w:t>№ 142-п»</w:t>
      </w:r>
      <w:r w:rsidR="00F22E1A" w:rsidRPr="001C791D">
        <w:rPr>
          <w:sz w:val="26"/>
          <w:szCs w:val="26"/>
        </w:rPr>
        <w:t xml:space="preserve">, </w:t>
      </w:r>
      <w:r w:rsidRPr="001C791D">
        <w:rPr>
          <w:sz w:val="26"/>
          <w:szCs w:val="26"/>
        </w:rPr>
        <w:t xml:space="preserve">Уставом </w:t>
      </w:r>
      <w:r w:rsidR="00A556C0" w:rsidRPr="001C791D">
        <w:rPr>
          <w:sz w:val="26"/>
          <w:szCs w:val="26"/>
        </w:rPr>
        <w:t>городского округа город Переславль-Залесский Ярославской области,</w:t>
      </w:r>
    </w:p>
    <w:p w:rsidR="00366B2F" w:rsidRPr="001C791D" w:rsidRDefault="00366B2F" w:rsidP="00842564">
      <w:pPr>
        <w:ind w:firstLine="709"/>
        <w:jc w:val="both"/>
        <w:rPr>
          <w:sz w:val="32"/>
          <w:szCs w:val="28"/>
        </w:rPr>
      </w:pPr>
    </w:p>
    <w:p w:rsidR="00842564" w:rsidRPr="001C791D" w:rsidRDefault="00CE0F68" w:rsidP="00842564">
      <w:pPr>
        <w:jc w:val="center"/>
        <w:rPr>
          <w:sz w:val="28"/>
          <w:szCs w:val="28"/>
        </w:rPr>
      </w:pPr>
      <w:r w:rsidRPr="001C791D">
        <w:rPr>
          <w:sz w:val="28"/>
          <w:szCs w:val="28"/>
        </w:rPr>
        <w:t>Администрация города Переславля-Залесского постановляет:</w:t>
      </w:r>
    </w:p>
    <w:p w:rsidR="00CE0F68" w:rsidRPr="001C791D" w:rsidRDefault="00CE0F68" w:rsidP="00CE0F68">
      <w:pPr>
        <w:rPr>
          <w:sz w:val="28"/>
          <w:szCs w:val="28"/>
        </w:rPr>
      </w:pPr>
    </w:p>
    <w:p w:rsidR="00FE3709" w:rsidRPr="001C791D" w:rsidRDefault="00CE0F68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1</w:t>
      </w:r>
      <w:r w:rsidR="00783F4D" w:rsidRPr="001C791D">
        <w:rPr>
          <w:sz w:val="26"/>
          <w:szCs w:val="26"/>
        </w:rPr>
        <w:t>.</w:t>
      </w:r>
      <w:r w:rsidR="00FE3709" w:rsidRPr="001C791D">
        <w:rPr>
          <w:sz w:val="26"/>
          <w:szCs w:val="26"/>
        </w:rPr>
        <w:t xml:space="preserve"> Внести в постановление Администрации</w:t>
      </w:r>
      <w:r w:rsidR="004148AB" w:rsidRPr="001C791D">
        <w:rPr>
          <w:sz w:val="26"/>
          <w:szCs w:val="26"/>
        </w:rPr>
        <w:t xml:space="preserve"> городского округа</w:t>
      </w:r>
      <w:r w:rsidR="00FE3709" w:rsidRPr="001C791D">
        <w:rPr>
          <w:sz w:val="26"/>
          <w:szCs w:val="26"/>
        </w:rPr>
        <w:t xml:space="preserve"> города Переславля-Залесского</w:t>
      </w:r>
      <w:r w:rsidR="004148AB" w:rsidRPr="001C791D">
        <w:rPr>
          <w:sz w:val="26"/>
          <w:szCs w:val="26"/>
        </w:rPr>
        <w:t xml:space="preserve"> Ярославской области</w:t>
      </w:r>
      <w:r w:rsidR="00FE3709" w:rsidRPr="001C791D">
        <w:rPr>
          <w:sz w:val="26"/>
          <w:szCs w:val="26"/>
        </w:rPr>
        <w:t xml:space="preserve"> от 13.05.2019 № ПОС.03-1048/19 </w:t>
      </w:r>
      <w:r w:rsidR="00DE3FAD">
        <w:rPr>
          <w:sz w:val="26"/>
          <w:szCs w:val="26"/>
        </w:rPr>
        <w:t xml:space="preserve">                </w:t>
      </w:r>
      <w:r w:rsidR="00CC481A">
        <w:rPr>
          <w:sz w:val="26"/>
          <w:szCs w:val="26"/>
        </w:rPr>
        <w:t xml:space="preserve">  «</w:t>
      </w:r>
      <w:bookmarkStart w:id="0" w:name="_GoBack"/>
      <w:bookmarkEnd w:id="0"/>
      <w:r w:rsidR="00FE3709" w:rsidRPr="001C791D">
        <w:rPr>
          <w:sz w:val="26"/>
          <w:szCs w:val="26"/>
        </w:rPr>
        <w:t>Об утверждении планов мероприятий («дорожных карт») по улучшению инвестиционного климата в городском округе городе Переславле-Залесском с учетом внедрения целевых моделей упрощения процедур ведения бизнеса и повышения инвестиционной привлекательности на 2019-2021 годы» следующие изменения:</w:t>
      </w:r>
    </w:p>
    <w:p w:rsidR="00E05138" w:rsidRPr="001C791D" w:rsidRDefault="00E05138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 xml:space="preserve">1.1. </w:t>
      </w:r>
      <w:r w:rsidR="00F81E51">
        <w:rPr>
          <w:sz w:val="26"/>
          <w:szCs w:val="26"/>
        </w:rPr>
        <w:t xml:space="preserve">Заголовок </w:t>
      </w:r>
      <w:r w:rsidRPr="001C791D">
        <w:rPr>
          <w:sz w:val="26"/>
          <w:szCs w:val="26"/>
        </w:rPr>
        <w:t>постановления изложить в следующей редакции:</w:t>
      </w:r>
    </w:p>
    <w:p w:rsidR="00FE3709" w:rsidRPr="001C791D" w:rsidRDefault="00A560A9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 xml:space="preserve">«Об утверждении планов мероприятий («дорожных карт») по улучшению инвестиционного климата в городском округе город Переславль-Залесский </w:t>
      </w:r>
      <w:r w:rsidRPr="001C791D">
        <w:rPr>
          <w:sz w:val="26"/>
          <w:szCs w:val="26"/>
        </w:rPr>
        <w:lastRenderedPageBreak/>
        <w:t>Ярославской области с учетом внедрения целевых моделей упрощения процедур ведения бизнеса и повышения ин</w:t>
      </w:r>
      <w:r w:rsidR="006B6174" w:rsidRPr="001C791D">
        <w:rPr>
          <w:sz w:val="26"/>
          <w:szCs w:val="26"/>
        </w:rPr>
        <w:t>вестиционной привлекательности».</w:t>
      </w:r>
    </w:p>
    <w:p w:rsidR="008D3E05" w:rsidRPr="001C791D" w:rsidRDefault="008D3E05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 xml:space="preserve">1.2. </w:t>
      </w:r>
      <w:r w:rsidR="00FE57F4" w:rsidRPr="001C791D">
        <w:rPr>
          <w:sz w:val="26"/>
          <w:szCs w:val="26"/>
        </w:rPr>
        <w:t>В пункте 1</w:t>
      </w:r>
      <w:r w:rsidR="00545D9F" w:rsidRPr="001C791D">
        <w:rPr>
          <w:sz w:val="26"/>
          <w:szCs w:val="26"/>
        </w:rPr>
        <w:t xml:space="preserve"> постановления</w:t>
      </w:r>
      <w:r w:rsidR="00FE57F4" w:rsidRPr="001C791D">
        <w:rPr>
          <w:sz w:val="26"/>
          <w:szCs w:val="26"/>
        </w:rPr>
        <w:t>:</w:t>
      </w:r>
    </w:p>
    <w:p w:rsidR="006B6174" w:rsidRPr="001C791D" w:rsidRDefault="006B6174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а)</w:t>
      </w:r>
      <w:r w:rsidR="00904F12" w:rsidRPr="001C791D">
        <w:rPr>
          <w:sz w:val="26"/>
          <w:szCs w:val="26"/>
        </w:rPr>
        <w:t xml:space="preserve"> абзац второй изложить в следующей редакции:</w:t>
      </w:r>
    </w:p>
    <w:p w:rsidR="00904F12" w:rsidRPr="001C791D" w:rsidRDefault="00904F12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 xml:space="preserve">«– план мероприятий («дорожную карту») «Улучшение инвестиционного климата </w:t>
      </w:r>
      <w:r w:rsidRPr="001C791D">
        <w:rPr>
          <w:spacing w:val="-2"/>
          <w:sz w:val="26"/>
          <w:szCs w:val="26"/>
        </w:rPr>
        <w:t>в городском округе город Переславль-Залесский Ярославской области</w:t>
      </w:r>
      <w:r w:rsidRPr="001C791D">
        <w:rPr>
          <w:sz w:val="26"/>
          <w:szCs w:val="26"/>
        </w:rPr>
        <w:t xml:space="preserve"> с учетом внедрения целевой модели «Получение разрешения на строительство» на 2019-2021 годы» (приложение 1)»;</w:t>
      </w:r>
    </w:p>
    <w:p w:rsidR="00904F12" w:rsidRPr="001C791D" w:rsidRDefault="00904F12" w:rsidP="00904F1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б) абзац третий, четвертый исключить;</w:t>
      </w:r>
    </w:p>
    <w:p w:rsidR="00904F12" w:rsidRPr="001C791D" w:rsidRDefault="00904F12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в) абзац пятый изложить в следующей редакции:</w:t>
      </w:r>
    </w:p>
    <w:p w:rsidR="00904F12" w:rsidRPr="001C791D" w:rsidRDefault="00904F12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 xml:space="preserve">«– план мероприятий («дорожную карту») </w:t>
      </w:r>
      <w:r w:rsidRPr="001C791D">
        <w:rPr>
          <w:spacing w:val="-2"/>
          <w:sz w:val="26"/>
          <w:szCs w:val="26"/>
        </w:rPr>
        <w:t>«Улучшение инвестиционного климата в городском округе город Переславль-Залесский Ярославской области</w:t>
      </w:r>
      <w:r w:rsidRPr="001C791D">
        <w:rPr>
          <w:sz w:val="26"/>
          <w:szCs w:val="26"/>
        </w:rPr>
        <w:t xml:space="preserve"> </w:t>
      </w:r>
      <w:r w:rsidRPr="001C791D">
        <w:rPr>
          <w:spacing w:val="-2"/>
          <w:sz w:val="26"/>
          <w:szCs w:val="26"/>
          <w:lang w:val="en-US"/>
        </w:rPr>
        <w:t>c</w:t>
      </w:r>
      <w:r w:rsidRPr="001C791D">
        <w:rPr>
          <w:spacing w:val="-2"/>
          <w:sz w:val="26"/>
          <w:szCs w:val="26"/>
        </w:rPr>
        <w:t xml:space="preserve"> учетом внедрения целевой модели «</w:t>
      </w:r>
      <w:r w:rsidRPr="001C791D">
        <w:rPr>
          <w:sz w:val="26"/>
          <w:szCs w:val="26"/>
        </w:rPr>
        <w:t>Поддержка малого и среднего предпринимательства» на 2019-2021 годы» (приложение 2)»;</w:t>
      </w:r>
    </w:p>
    <w:p w:rsidR="00FE57F4" w:rsidRPr="001C791D" w:rsidRDefault="001456AE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г)</w:t>
      </w:r>
      <w:r w:rsidR="00FE57F4" w:rsidRPr="001C791D">
        <w:rPr>
          <w:sz w:val="26"/>
          <w:szCs w:val="26"/>
        </w:rPr>
        <w:t xml:space="preserve"> дополнить абзацами следующего содержания:</w:t>
      </w:r>
    </w:p>
    <w:p w:rsidR="00FE57F4" w:rsidRPr="001C791D" w:rsidRDefault="00FE57F4" w:rsidP="00783F4D">
      <w:pPr>
        <w:tabs>
          <w:tab w:val="left" w:pos="993"/>
        </w:tabs>
        <w:ind w:firstLine="709"/>
        <w:jc w:val="both"/>
        <w:rPr>
          <w:spacing w:val="-2"/>
          <w:sz w:val="26"/>
          <w:szCs w:val="26"/>
        </w:rPr>
      </w:pPr>
      <w:r w:rsidRPr="001C791D">
        <w:rPr>
          <w:sz w:val="26"/>
          <w:szCs w:val="26"/>
        </w:rPr>
        <w:t xml:space="preserve">«– план мероприятий («дорожную карту») </w:t>
      </w:r>
      <w:r w:rsidRPr="001C791D">
        <w:rPr>
          <w:spacing w:val="-2"/>
          <w:sz w:val="26"/>
          <w:szCs w:val="26"/>
        </w:rPr>
        <w:t>«Улучшение инвестиционного климата в городском округе город Переславл</w:t>
      </w:r>
      <w:r w:rsidR="006B6174" w:rsidRPr="001C791D">
        <w:rPr>
          <w:spacing w:val="-2"/>
          <w:sz w:val="26"/>
          <w:szCs w:val="26"/>
        </w:rPr>
        <w:t>ь-Залесский Ярославской области</w:t>
      </w:r>
      <w:r w:rsidRPr="001C791D">
        <w:rPr>
          <w:spacing w:val="-2"/>
          <w:sz w:val="26"/>
          <w:szCs w:val="26"/>
        </w:rPr>
        <w:t xml:space="preserve"> </w:t>
      </w:r>
      <w:r w:rsidRPr="001C791D">
        <w:rPr>
          <w:spacing w:val="-2"/>
          <w:sz w:val="26"/>
          <w:szCs w:val="26"/>
          <w:lang w:val="en-US"/>
        </w:rPr>
        <w:t>c</w:t>
      </w:r>
      <w:r w:rsidRPr="001C791D">
        <w:rPr>
          <w:spacing w:val="-2"/>
          <w:sz w:val="26"/>
          <w:szCs w:val="26"/>
        </w:rPr>
        <w:t xml:space="preserve"> учетом внедрения целевой модели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 на 2021-2025 годы»</w:t>
      </w:r>
      <w:r w:rsidR="00904F12" w:rsidRPr="001C791D">
        <w:rPr>
          <w:spacing w:val="-2"/>
          <w:sz w:val="26"/>
          <w:szCs w:val="26"/>
        </w:rPr>
        <w:t xml:space="preserve"> (приложение 3)»</w:t>
      </w:r>
      <w:r w:rsidRPr="001C791D">
        <w:rPr>
          <w:spacing w:val="-2"/>
          <w:sz w:val="26"/>
          <w:szCs w:val="26"/>
        </w:rPr>
        <w:t>;</w:t>
      </w:r>
    </w:p>
    <w:p w:rsidR="00FE57F4" w:rsidRPr="001C791D" w:rsidRDefault="00904F12" w:rsidP="00B1005F">
      <w:pPr>
        <w:pStyle w:val="a6"/>
        <w:tabs>
          <w:tab w:val="left" w:pos="993"/>
        </w:tabs>
        <w:spacing w:after="0" w:line="240" w:lineRule="auto"/>
        <w:ind w:left="0" w:firstLine="851"/>
        <w:jc w:val="both"/>
        <w:rPr>
          <w:color w:val="000000"/>
          <w:sz w:val="26"/>
          <w:szCs w:val="26"/>
        </w:rPr>
      </w:pPr>
      <w:r w:rsidRPr="001C791D">
        <w:rPr>
          <w:sz w:val="26"/>
          <w:szCs w:val="26"/>
        </w:rPr>
        <w:t>«</w:t>
      </w:r>
      <w:r w:rsidR="00FE57F4" w:rsidRPr="001C791D">
        <w:rPr>
          <w:sz w:val="26"/>
          <w:szCs w:val="26"/>
        </w:rPr>
        <w:t xml:space="preserve">– план мероприятий («дорожную карту») </w:t>
      </w:r>
      <w:r w:rsidR="00FE57F4" w:rsidRPr="001C791D">
        <w:rPr>
          <w:spacing w:val="-2"/>
          <w:sz w:val="26"/>
          <w:szCs w:val="26"/>
        </w:rPr>
        <w:t xml:space="preserve">«Улучшение инвестиционного климата в городском округе </w:t>
      </w:r>
      <w:r w:rsidR="006B6174" w:rsidRPr="001C791D">
        <w:rPr>
          <w:spacing w:val="-2"/>
          <w:sz w:val="26"/>
          <w:szCs w:val="26"/>
        </w:rPr>
        <w:t>город Переславль-Залесский Ярославской области</w:t>
      </w:r>
      <w:r w:rsidR="00FE57F4" w:rsidRPr="001C791D">
        <w:rPr>
          <w:spacing w:val="-2"/>
          <w:sz w:val="26"/>
          <w:szCs w:val="26"/>
        </w:rPr>
        <w:t xml:space="preserve"> </w:t>
      </w:r>
      <w:r w:rsidR="00FE57F4" w:rsidRPr="001C791D">
        <w:rPr>
          <w:spacing w:val="-2"/>
          <w:sz w:val="26"/>
          <w:szCs w:val="26"/>
          <w:lang w:val="en-US"/>
        </w:rPr>
        <w:t>c</w:t>
      </w:r>
      <w:r w:rsidR="00FE57F4" w:rsidRPr="001C791D">
        <w:rPr>
          <w:spacing w:val="-2"/>
          <w:sz w:val="26"/>
          <w:szCs w:val="26"/>
        </w:rPr>
        <w:t xml:space="preserve"> учетом внедрения целевой модели «</w:t>
      </w:r>
      <w:r w:rsidR="00FE57F4" w:rsidRPr="001C791D">
        <w:rPr>
          <w:color w:val="000000"/>
          <w:sz w:val="26"/>
          <w:szCs w:val="26"/>
        </w:rPr>
        <w:t>Технологическое присоединение к электрическим сетям» на 2021 год»</w:t>
      </w:r>
      <w:r w:rsidRPr="001C791D">
        <w:rPr>
          <w:spacing w:val="-2"/>
          <w:sz w:val="26"/>
          <w:szCs w:val="26"/>
        </w:rPr>
        <w:t xml:space="preserve"> (приложение 4)»</w:t>
      </w:r>
      <w:r w:rsidR="00FE57F4" w:rsidRPr="001C791D">
        <w:rPr>
          <w:color w:val="000000"/>
          <w:sz w:val="26"/>
          <w:szCs w:val="26"/>
        </w:rPr>
        <w:t>.</w:t>
      </w:r>
    </w:p>
    <w:p w:rsidR="00A560A9" w:rsidRPr="001C791D" w:rsidRDefault="00A560A9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1.</w:t>
      </w:r>
      <w:r w:rsidR="008D3E05" w:rsidRPr="001C791D">
        <w:rPr>
          <w:sz w:val="26"/>
          <w:szCs w:val="26"/>
        </w:rPr>
        <w:t>3</w:t>
      </w:r>
      <w:r w:rsidRPr="001C791D">
        <w:rPr>
          <w:sz w:val="26"/>
          <w:szCs w:val="26"/>
        </w:rPr>
        <w:t xml:space="preserve">. </w:t>
      </w:r>
      <w:r w:rsidR="001E7C86" w:rsidRPr="001C791D">
        <w:rPr>
          <w:sz w:val="26"/>
          <w:szCs w:val="26"/>
        </w:rPr>
        <w:t xml:space="preserve">Изложить в </w:t>
      </w:r>
      <w:r w:rsidR="004148AB" w:rsidRPr="001C791D">
        <w:rPr>
          <w:sz w:val="26"/>
          <w:szCs w:val="26"/>
        </w:rPr>
        <w:t>следующей</w:t>
      </w:r>
      <w:r w:rsidR="001E7C86" w:rsidRPr="001C791D">
        <w:rPr>
          <w:sz w:val="26"/>
          <w:szCs w:val="26"/>
        </w:rPr>
        <w:t xml:space="preserve"> редакции:</w:t>
      </w:r>
    </w:p>
    <w:p w:rsidR="001E7C86" w:rsidRPr="001C791D" w:rsidRDefault="004D207B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а)</w:t>
      </w:r>
      <w:r w:rsidR="001E7C86" w:rsidRPr="001C791D">
        <w:rPr>
          <w:sz w:val="26"/>
          <w:szCs w:val="26"/>
        </w:rPr>
        <w:t xml:space="preserve"> план мероприятий («дорожную карту») «Улучшение инвестиционного климата в городском округе городе Переславле-Залесском с учетом внедрения целевой модели</w:t>
      </w:r>
      <w:r w:rsidR="00C61B96" w:rsidRPr="001C791D">
        <w:rPr>
          <w:sz w:val="26"/>
          <w:szCs w:val="26"/>
        </w:rPr>
        <w:t xml:space="preserve"> «Получение разрешения на строительство и территориальное планирование» на 2019-2021 годы</w:t>
      </w:r>
      <w:r w:rsidR="001456AE" w:rsidRPr="001C791D">
        <w:rPr>
          <w:sz w:val="26"/>
          <w:szCs w:val="26"/>
        </w:rPr>
        <w:t>»</w:t>
      </w:r>
      <w:r w:rsidR="00C61B96" w:rsidRPr="001C791D">
        <w:rPr>
          <w:sz w:val="26"/>
          <w:szCs w:val="26"/>
        </w:rPr>
        <w:t xml:space="preserve"> (</w:t>
      </w:r>
      <w:r w:rsidR="00904F12" w:rsidRPr="001C791D">
        <w:rPr>
          <w:sz w:val="26"/>
          <w:szCs w:val="26"/>
        </w:rPr>
        <w:t>прилагается</w:t>
      </w:r>
      <w:r w:rsidR="00C61B96" w:rsidRPr="001C791D">
        <w:rPr>
          <w:sz w:val="26"/>
          <w:szCs w:val="26"/>
        </w:rPr>
        <w:t>)</w:t>
      </w:r>
      <w:r w:rsidR="006B48F2" w:rsidRPr="001C791D">
        <w:rPr>
          <w:sz w:val="26"/>
          <w:szCs w:val="26"/>
        </w:rPr>
        <w:t>;</w:t>
      </w:r>
    </w:p>
    <w:p w:rsidR="006B48F2" w:rsidRPr="001C791D" w:rsidRDefault="004D207B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б)</w:t>
      </w:r>
      <w:r w:rsidR="006B48F2" w:rsidRPr="001C791D">
        <w:rPr>
          <w:sz w:val="26"/>
          <w:szCs w:val="26"/>
        </w:rPr>
        <w:t xml:space="preserve"> план мероприятий («дорожную карту») </w:t>
      </w:r>
      <w:r w:rsidR="006B48F2" w:rsidRPr="001C791D">
        <w:rPr>
          <w:spacing w:val="-2"/>
          <w:sz w:val="26"/>
          <w:szCs w:val="26"/>
        </w:rPr>
        <w:t xml:space="preserve">«Улучшение инвестиционного климата в городском округе городе Переславле-Залесском </w:t>
      </w:r>
      <w:r w:rsidR="006B48F2" w:rsidRPr="001C791D">
        <w:rPr>
          <w:spacing w:val="-2"/>
          <w:sz w:val="26"/>
          <w:szCs w:val="26"/>
          <w:lang w:val="en-US"/>
        </w:rPr>
        <w:t>c</w:t>
      </w:r>
      <w:r w:rsidR="006B48F2" w:rsidRPr="001C791D">
        <w:rPr>
          <w:spacing w:val="-2"/>
          <w:sz w:val="26"/>
          <w:szCs w:val="26"/>
        </w:rPr>
        <w:t xml:space="preserve"> учетом внедрения целевой модели «</w:t>
      </w:r>
      <w:r w:rsidR="006B48F2" w:rsidRPr="001C791D">
        <w:rPr>
          <w:sz w:val="26"/>
          <w:szCs w:val="26"/>
        </w:rPr>
        <w:t>Поддержка малого и среднего предпринимательства» на 2019-2021 годы»</w:t>
      </w:r>
      <w:r w:rsidR="00364BC4" w:rsidRPr="001C791D">
        <w:rPr>
          <w:sz w:val="26"/>
          <w:szCs w:val="26"/>
        </w:rPr>
        <w:t xml:space="preserve"> (</w:t>
      </w:r>
      <w:r w:rsidR="00904F12" w:rsidRPr="001C791D">
        <w:rPr>
          <w:sz w:val="26"/>
          <w:szCs w:val="26"/>
        </w:rPr>
        <w:t>прилагается</w:t>
      </w:r>
      <w:r w:rsidR="00364BC4" w:rsidRPr="001C791D">
        <w:rPr>
          <w:sz w:val="26"/>
          <w:szCs w:val="26"/>
        </w:rPr>
        <w:t>)</w:t>
      </w:r>
      <w:r w:rsidR="006B48F2" w:rsidRPr="001C791D">
        <w:rPr>
          <w:sz w:val="26"/>
          <w:szCs w:val="26"/>
        </w:rPr>
        <w:t>.</w:t>
      </w:r>
    </w:p>
    <w:p w:rsidR="00A14013" w:rsidRPr="001C791D" w:rsidRDefault="00A14013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1.</w:t>
      </w:r>
      <w:r w:rsidR="00FE57F4" w:rsidRPr="001C791D">
        <w:rPr>
          <w:sz w:val="26"/>
          <w:szCs w:val="26"/>
        </w:rPr>
        <w:t>4</w:t>
      </w:r>
      <w:r w:rsidRPr="001C791D">
        <w:rPr>
          <w:sz w:val="26"/>
          <w:szCs w:val="26"/>
        </w:rPr>
        <w:t>. Признать утратившими силу:</w:t>
      </w:r>
    </w:p>
    <w:p w:rsidR="00A14013" w:rsidRPr="001C791D" w:rsidRDefault="004D207B" w:rsidP="00B1005F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 w:rsidRPr="001C791D">
        <w:rPr>
          <w:sz w:val="26"/>
          <w:szCs w:val="26"/>
        </w:rPr>
        <w:t>а)</w:t>
      </w:r>
      <w:r w:rsidR="00A14013" w:rsidRPr="001C791D">
        <w:rPr>
          <w:sz w:val="26"/>
          <w:szCs w:val="26"/>
        </w:rPr>
        <w:t xml:space="preserve"> план мероприятий («дорожную карту») </w:t>
      </w:r>
      <w:r w:rsidR="00A14013" w:rsidRPr="001C791D">
        <w:rPr>
          <w:spacing w:val="-2"/>
          <w:sz w:val="26"/>
          <w:szCs w:val="26"/>
        </w:rPr>
        <w:t xml:space="preserve">«Улучшение инвестиционного климата в городском округе городе Переславле-Залесском </w:t>
      </w:r>
      <w:r w:rsidR="00A14013" w:rsidRPr="001C791D">
        <w:rPr>
          <w:spacing w:val="-2"/>
          <w:sz w:val="26"/>
          <w:szCs w:val="26"/>
          <w:lang w:val="en-US"/>
        </w:rPr>
        <w:t>c</w:t>
      </w:r>
      <w:r w:rsidR="00A14013" w:rsidRPr="001C791D">
        <w:rPr>
          <w:spacing w:val="-2"/>
          <w:sz w:val="26"/>
          <w:szCs w:val="26"/>
        </w:rPr>
        <w:t xml:space="preserve"> учетом внедрения целевой модели «</w:t>
      </w:r>
      <w:r w:rsidR="00A14013" w:rsidRPr="001C791D">
        <w:rPr>
          <w:color w:val="000000"/>
          <w:sz w:val="26"/>
          <w:szCs w:val="26"/>
        </w:rPr>
        <w:t>Регистрация права собственности на земельные участки и объекты недвижимого имущества» на 2019-2021 годы»;</w:t>
      </w:r>
    </w:p>
    <w:p w:rsidR="00A14013" w:rsidRPr="001C791D" w:rsidRDefault="004D207B" w:rsidP="00A1401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C791D">
        <w:rPr>
          <w:sz w:val="26"/>
          <w:szCs w:val="26"/>
        </w:rPr>
        <w:t>б)</w:t>
      </w:r>
      <w:r w:rsidR="00A14013" w:rsidRPr="001C791D">
        <w:rPr>
          <w:sz w:val="26"/>
          <w:szCs w:val="26"/>
        </w:rPr>
        <w:t xml:space="preserve"> план мероприятий («дорожную карту») </w:t>
      </w:r>
      <w:r w:rsidR="00A14013" w:rsidRPr="001C791D">
        <w:rPr>
          <w:spacing w:val="-2"/>
          <w:sz w:val="26"/>
          <w:szCs w:val="26"/>
        </w:rPr>
        <w:t xml:space="preserve">«Улучшение инвестиционного климата в городском округе городе Переславле-Залесском </w:t>
      </w:r>
      <w:r w:rsidR="00A14013" w:rsidRPr="001C791D">
        <w:rPr>
          <w:spacing w:val="-2"/>
          <w:sz w:val="26"/>
          <w:szCs w:val="26"/>
          <w:lang w:val="en-US"/>
        </w:rPr>
        <w:t>c</w:t>
      </w:r>
      <w:r w:rsidR="00A14013" w:rsidRPr="001C791D">
        <w:rPr>
          <w:spacing w:val="-2"/>
          <w:sz w:val="26"/>
          <w:szCs w:val="26"/>
        </w:rPr>
        <w:t xml:space="preserve"> учетом внедрения целевой модели «</w:t>
      </w:r>
      <w:r w:rsidR="00A14013" w:rsidRPr="001C791D">
        <w:rPr>
          <w:color w:val="000000"/>
          <w:sz w:val="26"/>
          <w:szCs w:val="26"/>
        </w:rPr>
        <w:t xml:space="preserve">Постановка на кадастровый учет земельных участков и объектов недвижимого имущества </w:t>
      </w:r>
      <w:r w:rsidR="00A14013" w:rsidRPr="001C791D">
        <w:rPr>
          <w:sz w:val="26"/>
          <w:szCs w:val="26"/>
        </w:rPr>
        <w:t>на 2019-2021 годы».</w:t>
      </w:r>
    </w:p>
    <w:p w:rsidR="00FA42A4" w:rsidRPr="001C791D" w:rsidRDefault="00FA42A4" w:rsidP="00FA42A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C791D">
        <w:rPr>
          <w:rFonts w:eastAsia="Calibri"/>
          <w:sz w:val="26"/>
          <w:szCs w:val="26"/>
          <w:lang w:eastAsia="en-US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FA42A4" w:rsidRPr="00FA42A4" w:rsidRDefault="00FA42A4" w:rsidP="00FA42A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C791D">
        <w:rPr>
          <w:rFonts w:eastAsia="Calibri"/>
          <w:sz w:val="26"/>
          <w:szCs w:val="26"/>
          <w:lang w:eastAsia="en-US"/>
        </w:rPr>
        <w:t>3. Контроль за исполнением постановления возложить на</w:t>
      </w:r>
      <w:r w:rsidRPr="00FA42A4">
        <w:rPr>
          <w:rFonts w:eastAsia="Calibri"/>
          <w:sz w:val="26"/>
          <w:szCs w:val="26"/>
          <w:lang w:eastAsia="en-US"/>
        </w:rPr>
        <w:t xml:space="preserve"> заместителя Главы Администрации города Переславля-Залесского Ильину Т.С.</w:t>
      </w:r>
    </w:p>
    <w:p w:rsidR="00D75C63" w:rsidRDefault="00D75C63" w:rsidP="00842564">
      <w:pPr>
        <w:ind w:firstLine="709"/>
        <w:jc w:val="both"/>
        <w:rPr>
          <w:sz w:val="26"/>
          <w:szCs w:val="26"/>
        </w:rPr>
      </w:pPr>
    </w:p>
    <w:p w:rsidR="00FA42A4" w:rsidRDefault="00FA42A4" w:rsidP="00842564">
      <w:pPr>
        <w:ind w:firstLine="709"/>
        <w:jc w:val="both"/>
        <w:rPr>
          <w:sz w:val="26"/>
          <w:szCs w:val="26"/>
        </w:rPr>
      </w:pPr>
    </w:p>
    <w:p w:rsidR="00730390" w:rsidRDefault="00CE0F68" w:rsidP="00DE3FAD">
      <w:pPr>
        <w:jc w:val="both"/>
        <w:rPr>
          <w:sz w:val="26"/>
          <w:szCs w:val="26"/>
        </w:rPr>
      </w:pPr>
      <w:r w:rsidRPr="00D75C63">
        <w:rPr>
          <w:sz w:val="26"/>
          <w:szCs w:val="26"/>
        </w:rPr>
        <w:t xml:space="preserve">Глава </w:t>
      </w:r>
      <w:r w:rsidR="00687220" w:rsidRPr="00D75C63">
        <w:rPr>
          <w:sz w:val="26"/>
          <w:szCs w:val="26"/>
        </w:rPr>
        <w:t>г</w:t>
      </w:r>
      <w:r w:rsidRPr="00D75C63">
        <w:rPr>
          <w:sz w:val="26"/>
          <w:szCs w:val="26"/>
        </w:rPr>
        <w:t xml:space="preserve">орода Переславля-Залесского      </w:t>
      </w:r>
      <w:r w:rsidR="009321DA" w:rsidRPr="00D75C63">
        <w:rPr>
          <w:sz w:val="26"/>
          <w:szCs w:val="26"/>
        </w:rPr>
        <w:t xml:space="preserve">              </w:t>
      </w:r>
      <w:r w:rsidRPr="00D75C63">
        <w:rPr>
          <w:sz w:val="26"/>
          <w:szCs w:val="26"/>
        </w:rPr>
        <w:t xml:space="preserve">               </w:t>
      </w:r>
      <w:r w:rsidR="00783F4D" w:rsidRPr="00D75C63">
        <w:rPr>
          <w:sz w:val="26"/>
          <w:szCs w:val="26"/>
        </w:rPr>
        <w:t xml:space="preserve"> </w:t>
      </w:r>
      <w:r w:rsidR="00FA7784">
        <w:rPr>
          <w:sz w:val="26"/>
          <w:szCs w:val="26"/>
        </w:rPr>
        <w:t xml:space="preserve">     </w:t>
      </w:r>
      <w:r w:rsidR="00E96E3B" w:rsidRPr="00D75C63">
        <w:rPr>
          <w:sz w:val="26"/>
          <w:szCs w:val="26"/>
        </w:rPr>
        <w:t xml:space="preserve"> </w:t>
      </w:r>
      <w:r w:rsidRPr="00D75C63">
        <w:rPr>
          <w:sz w:val="26"/>
          <w:szCs w:val="26"/>
        </w:rPr>
        <w:t xml:space="preserve">       </w:t>
      </w:r>
      <w:r w:rsidR="00FA7784">
        <w:rPr>
          <w:sz w:val="26"/>
          <w:szCs w:val="26"/>
        </w:rPr>
        <w:t>И</w:t>
      </w:r>
      <w:r w:rsidRPr="00D75C63">
        <w:rPr>
          <w:sz w:val="26"/>
          <w:szCs w:val="26"/>
        </w:rPr>
        <w:t>.</w:t>
      </w:r>
      <w:r w:rsidR="00FA7784">
        <w:rPr>
          <w:sz w:val="26"/>
          <w:szCs w:val="26"/>
        </w:rPr>
        <w:t>Е</w:t>
      </w:r>
      <w:r w:rsidRPr="00D75C63">
        <w:rPr>
          <w:sz w:val="26"/>
          <w:szCs w:val="26"/>
        </w:rPr>
        <w:t xml:space="preserve">. </w:t>
      </w:r>
      <w:r w:rsidR="00FA7784">
        <w:rPr>
          <w:sz w:val="26"/>
          <w:szCs w:val="26"/>
        </w:rPr>
        <w:t>Строкинова</w:t>
      </w:r>
    </w:p>
    <w:p w:rsidR="00730390" w:rsidRDefault="00730390" w:rsidP="00CE0F68">
      <w:pPr>
        <w:tabs>
          <w:tab w:val="left" w:pos="7950"/>
        </w:tabs>
        <w:jc w:val="both"/>
        <w:rPr>
          <w:sz w:val="26"/>
          <w:szCs w:val="26"/>
        </w:rPr>
        <w:sectPr w:rsidR="00730390" w:rsidSect="00DE3FAD">
          <w:pgSz w:w="11906" w:h="16838"/>
          <w:pgMar w:top="1134" w:right="851" w:bottom="709" w:left="1701" w:header="708" w:footer="708" w:gutter="0"/>
          <w:cols w:space="708"/>
          <w:docGrid w:linePitch="360"/>
        </w:sectPr>
      </w:pPr>
    </w:p>
    <w:p w:rsidR="00783F4D" w:rsidRPr="00C936BA" w:rsidRDefault="00783F4D" w:rsidP="00783F4D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 w:rsidR="00170C55">
        <w:t>1</w:t>
      </w:r>
    </w:p>
    <w:p w:rsidR="00783F4D" w:rsidRPr="00C936BA" w:rsidRDefault="00783F4D" w:rsidP="00783F4D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783F4D" w:rsidRDefault="00783F4D" w:rsidP="00783F4D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783F4D" w:rsidRDefault="00783F4D" w:rsidP="001604BA">
      <w:pPr>
        <w:tabs>
          <w:tab w:val="left" w:pos="5245"/>
        </w:tabs>
        <w:ind w:left="5103" w:firstLine="5387"/>
        <w:rPr>
          <w:sz w:val="28"/>
        </w:rPr>
      </w:pPr>
      <w:r>
        <w:t>от</w:t>
      </w:r>
      <w:r w:rsidR="001604BA">
        <w:t xml:space="preserve"> </w:t>
      </w:r>
      <w:r w:rsidR="003977C0">
        <w:t xml:space="preserve">                    </w:t>
      </w:r>
      <w:r w:rsidR="001604BA" w:rsidRPr="001604BA">
        <w:t xml:space="preserve">  № </w:t>
      </w:r>
      <w:r w:rsidR="003977C0">
        <w:t xml:space="preserve"> </w:t>
      </w:r>
    </w:p>
    <w:p w:rsidR="00170C55" w:rsidRDefault="00170C55" w:rsidP="008474D2">
      <w:pPr>
        <w:widowControl w:val="0"/>
        <w:jc w:val="center"/>
        <w:rPr>
          <w:spacing w:val="-2"/>
        </w:rPr>
      </w:pPr>
    </w:p>
    <w:p w:rsidR="00170C55" w:rsidRPr="006F64FB" w:rsidRDefault="00170C55" w:rsidP="00170C55">
      <w:pPr>
        <w:widowControl w:val="0"/>
        <w:spacing w:after="240"/>
        <w:jc w:val="center"/>
        <w:rPr>
          <w:spacing w:val="-2"/>
          <w:sz w:val="22"/>
        </w:rPr>
      </w:pPr>
      <w:r w:rsidRPr="001C791D">
        <w:rPr>
          <w:szCs w:val="26"/>
        </w:rPr>
        <w:t xml:space="preserve">План мероприятий («дорожная карта») «Улучшение инвестиционного климата </w:t>
      </w:r>
      <w:r w:rsidRPr="001C791D">
        <w:rPr>
          <w:spacing w:val="-2"/>
          <w:szCs w:val="26"/>
        </w:rPr>
        <w:t>в городском округе город Переславль-Залесский Ярославской области</w:t>
      </w:r>
      <w:r w:rsidRPr="001C791D">
        <w:rPr>
          <w:szCs w:val="26"/>
        </w:rPr>
        <w:t xml:space="preserve"> с учетом внедрения целевой модели «Получение разрешения на строительство» на 2019-2021 годы»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1419"/>
        <w:gridCol w:w="1984"/>
        <w:gridCol w:w="3119"/>
        <w:gridCol w:w="1559"/>
        <w:gridCol w:w="1559"/>
        <w:gridCol w:w="1560"/>
        <w:gridCol w:w="2834"/>
      </w:tblGrid>
      <w:tr w:rsidR="008474D2" w:rsidRPr="00B44CB1" w:rsidTr="00C42827">
        <w:trPr>
          <w:trHeight w:val="916"/>
        </w:trPr>
        <w:tc>
          <w:tcPr>
            <w:tcW w:w="708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834" w:type="dxa"/>
            <w:vMerge w:val="restart"/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8474D2" w:rsidRPr="00B44CB1" w:rsidTr="00C42827">
        <w:trPr>
          <w:trHeight w:val="630"/>
        </w:trPr>
        <w:tc>
          <w:tcPr>
            <w:tcW w:w="708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2019 года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2020 года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2021 года</w:t>
            </w:r>
          </w:p>
        </w:tc>
        <w:tc>
          <w:tcPr>
            <w:tcW w:w="2834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4D2" w:rsidRPr="00B44CB1" w:rsidRDefault="008474D2" w:rsidP="008474D2">
      <w:pPr>
        <w:widowControl w:val="0"/>
        <w:spacing w:line="24" w:lineRule="auto"/>
        <w:ind w:firstLine="709"/>
        <w:jc w:val="center"/>
      </w:pPr>
    </w:p>
    <w:tbl>
      <w:tblPr>
        <w:tblW w:w="5016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1418"/>
        <w:gridCol w:w="1978"/>
        <w:gridCol w:w="3134"/>
        <w:gridCol w:w="1533"/>
        <w:gridCol w:w="1583"/>
        <w:gridCol w:w="1560"/>
        <w:gridCol w:w="2833"/>
      </w:tblGrid>
      <w:tr w:rsidR="00A36C2B" w:rsidRPr="00A36C2B" w:rsidTr="00C42827">
        <w:trPr>
          <w:tblHeader/>
        </w:trPr>
        <w:tc>
          <w:tcPr>
            <w:tcW w:w="238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pct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7" w:type="pct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61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 Получение разрешения на строительство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 Получение ГПЗУ</w:t>
            </w:r>
          </w:p>
        </w:tc>
      </w:tr>
      <w:tr w:rsidR="00A36C2B" w:rsidRPr="00A36C2B" w:rsidTr="00C42827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681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Уровень развития государственных (муниципальных) услуг по выдаче ГПЗУ в электронном виде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государственных (муниципальных) услуг по выдаче ГПЗУ в электронном виде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a7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C2B">
              <w:rPr>
                <w:rFonts w:ascii="Times New Roman" w:hAnsi="Times New Roman"/>
                <w:sz w:val="24"/>
                <w:szCs w:val="24"/>
              </w:rPr>
              <w:t>доля государственных (муниципальных) услуг, предоставленных в электронном виде, в общем количестве предоставленных государственных (муниципальных) услуг, процентов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AD7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C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232E8E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36C2B" w:rsidRPr="00A36C2B" w:rsidTr="00FF7885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232E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Уровень обеспечения предоставления государственных (муниципал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ьных) услуг по выдаче ГПЗУ по принципу «одного окна» в МФЦ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обеспечение предоставления государственных (муниципальных) услуг по выдаче ГПЗУ по принципу 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«одного окна» в МФЦ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предоставленных в МФЦ, в общем количестве предоставленных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1" w:type="pct"/>
            <w:vAlign w:val="center"/>
          </w:tcPr>
          <w:p w:rsidR="00DD4C54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.2. Получение разрешения на строительство</w:t>
            </w:r>
          </w:p>
        </w:tc>
      </w:tr>
      <w:tr w:rsidR="00A36C2B" w:rsidRPr="00A36C2B" w:rsidTr="00114D2B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114D2B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</w:t>
            </w:r>
            <w:r w:rsidR="00232E8E">
              <w:t>1</w:t>
            </w:r>
            <w:r w:rsidRPr="00A36C2B">
              <w:t>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>Уровень обеспечения предоставления государственных (муниципальных) услуг по выдаче разрешения на строительство в электронном виде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>обеспечение предоставления государственных (муниципальных) услуг по выдаче разрешения на строительство в электронном виде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114D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предоставленных в электронном виде, в общем количестве предоставленных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DD4C54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36C2B" w:rsidRPr="00A36C2B" w:rsidTr="00364816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</w:t>
            </w:r>
            <w:r w:rsidR="00C22FBD">
              <w:t>2</w:t>
            </w:r>
            <w:r w:rsidRPr="00A36C2B">
              <w:t>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364816">
            <w:pPr>
              <w:widowControl w:val="0"/>
              <w:jc w:val="both"/>
            </w:pPr>
            <w:r w:rsidRPr="00A36C2B">
              <w:t xml:space="preserve">Уровень обеспечения предоставления государственных (муниципальных) услуг по выдаче разрешения на </w:t>
            </w:r>
            <w:r w:rsidRPr="00A36C2B">
              <w:lastRenderedPageBreak/>
              <w:t>строительство по принципу «одного окна» в МФЦ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364816">
            <w:pPr>
              <w:widowControl w:val="0"/>
              <w:jc w:val="both"/>
            </w:pPr>
            <w:r w:rsidRPr="00A36C2B">
              <w:lastRenderedPageBreak/>
              <w:t>обеспечение предоставления государственных (муниципальных) услуг по выдаче разрешения на строительство по принципу «одного окна» в МФЦ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3648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предоставленных в МФЦ, в общем количестве предоставленных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20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30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30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DD4C54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DD4C54" w:rsidP="00DD4C5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</w:tbl>
    <w:p w:rsidR="008474D2" w:rsidRDefault="008474D2" w:rsidP="008474D2">
      <w:pPr>
        <w:pStyle w:val="a7"/>
        <w:widowControl w:val="0"/>
        <w:rPr>
          <w:rFonts w:ascii="Times New Roman" w:hAnsi="Times New Roman"/>
          <w:spacing w:val="-6"/>
          <w:sz w:val="28"/>
          <w:szCs w:val="28"/>
        </w:rPr>
        <w:sectPr w:rsidR="008474D2" w:rsidSect="00F15A5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567" w:left="1134" w:header="709" w:footer="709" w:gutter="0"/>
          <w:cols w:space="708"/>
          <w:titlePg/>
          <w:docGrid w:linePitch="360"/>
        </w:sectPr>
      </w:pPr>
    </w:p>
    <w:p w:rsidR="00022ED6" w:rsidRPr="00C936BA" w:rsidRDefault="00022ED6" w:rsidP="00022ED6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>
        <w:t>2</w:t>
      </w:r>
    </w:p>
    <w:p w:rsidR="00022ED6" w:rsidRPr="00C936BA" w:rsidRDefault="00022ED6" w:rsidP="00022ED6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022ED6" w:rsidRDefault="00022ED6" w:rsidP="00022ED6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022ED6" w:rsidRDefault="00022ED6" w:rsidP="00022ED6">
      <w:pPr>
        <w:tabs>
          <w:tab w:val="left" w:pos="5245"/>
        </w:tabs>
        <w:ind w:left="5103" w:firstLine="5387"/>
        <w:rPr>
          <w:sz w:val="28"/>
        </w:rPr>
      </w:pPr>
      <w:r>
        <w:t xml:space="preserve">от                     </w:t>
      </w:r>
      <w:r w:rsidRPr="001604BA">
        <w:t xml:space="preserve">  № </w:t>
      </w:r>
      <w:r>
        <w:t xml:space="preserve"> </w:t>
      </w:r>
    </w:p>
    <w:p w:rsidR="00022ED6" w:rsidRDefault="00022ED6" w:rsidP="00A418FA">
      <w:pPr>
        <w:tabs>
          <w:tab w:val="left" w:pos="6510"/>
        </w:tabs>
        <w:rPr>
          <w:lang w:eastAsia="en-US"/>
        </w:rPr>
      </w:pPr>
    </w:p>
    <w:p w:rsidR="00022ED6" w:rsidRPr="001C791D" w:rsidRDefault="00022ED6" w:rsidP="00022ED6">
      <w:pPr>
        <w:tabs>
          <w:tab w:val="left" w:pos="6510"/>
        </w:tabs>
        <w:jc w:val="center"/>
        <w:rPr>
          <w:spacing w:val="-2"/>
          <w:szCs w:val="26"/>
        </w:rPr>
      </w:pPr>
      <w:r w:rsidRPr="001C791D">
        <w:rPr>
          <w:szCs w:val="26"/>
        </w:rPr>
        <w:t>План мероприятий («дорожн</w:t>
      </w:r>
      <w:r w:rsidR="006F64FB" w:rsidRPr="001C791D">
        <w:rPr>
          <w:szCs w:val="26"/>
        </w:rPr>
        <w:t>ая</w:t>
      </w:r>
      <w:r w:rsidRPr="001C791D">
        <w:rPr>
          <w:szCs w:val="26"/>
        </w:rPr>
        <w:t xml:space="preserve"> карт</w:t>
      </w:r>
      <w:r w:rsidR="006F64FB" w:rsidRPr="001C791D">
        <w:rPr>
          <w:szCs w:val="26"/>
        </w:rPr>
        <w:t>а</w:t>
      </w:r>
      <w:r w:rsidRPr="001C791D">
        <w:rPr>
          <w:szCs w:val="26"/>
        </w:rPr>
        <w:t xml:space="preserve">») </w:t>
      </w:r>
      <w:r w:rsidRPr="001C791D">
        <w:rPr>
          <w:spacing w:val="-2"/>
          <w:szCs w:val="26"/>
        </w:rPr>
        <w:t xml:space="preserve">«Улучшение инвестиционного климата в городском округе </w:t>
      </w:r>
    </w:p>
    <w:p w:rsidR="006F64FB" w:rsidRPr="001C791D" w:rsidRDefault="00022ED6" w:rsidP="00022ED6">
      <w:pPr>
        <w:tabs>
          <w:tab w:val="left" w:pos="6510"/>
        </w:tabs>
        <w:jc w:val="center"/>
        <w:rPr>
          <w:spacing w:val="-2"/>
          <w:szCs w:val="26"/>
        </w:rPr>
      </w:pPr>
      <w:r w:rsidRPr="001C791D">
        <w:rPr>
          <w:spacing w:val="-2"/>
          <w:szCs w:val="26"/>
        </w:rPr>
        <w:t>город Переславль-Залесский Ярославской области</w:t>
      </w:r>
      <w:r w:rsidRPr="001C791D">
        <w:rPr>
          <w:szCs w:val="26"/>
        </w:rPr>
        <w:t xml:space="preserve"> </w:t>
      </w:r>
      <w:r w:rsidRPr="001C791D">
        <w:rPr>
          <w:spacing w:val="-2"/>
          <w:szCs w:val="26"/>
          <w:lang w:val="en-US"/>
        </w:rPr>
        <w:t>c</w:t>
      </w:r>
      <w:r w:rsidRPr="001C791D">
        <w:rPr>
          <w:spacing w:val="-2"/>
          <w:szCs w:val="26"/>
        </w:rPr>
        <w:t xml:space="preserve"> учетом внедрения целевой модели </w:t>
      </w:r>
    </w:p>
    <w:p w:rsidR="00022ED6" w:rsidRPr="006F64FB" w:rsidRDefault="00022ED6" w:rsidP="00022ED6">
      <w:pPr>
        <w:tabs>
          <w:tab w:val="left" w:pos="6510"/>
        </w:tabs>
        <w:jc w:val="center"/>
        <w:rPr>
          <w:sz w:val="22"/>
          <w:lang w:eastAsia="en-US"/>
        </w:rPr>
      </w:pPr>
      <w:r w:rsidRPr="001C791D">
        <w:rPr>
          <w:spacing w:val="-2"/>
          <w:szCs w:val="26"/>
        </w:rPr>
        <w:t>«</w:t>
      </w:r>
      <w:r w:rsidRPr="001C791D">
        <w:rPr>
          <w:szCs w:val="26"/>
        </w:rPr>
        <w:t>Поддержка малого и среднего предпринимательства» на 2019-2021 годы»</w:t>
      </w:r>
    </w:p>
    <w:p w:rsidR="00022ED6" w:rsidRDefault="00022ED6" w:rsidP="00A418FA">
      <w:pPr>
        <w:tabs>
          <w:tab w:val="left" w:pos="6510"/>
        </w:tabs>
        <w:rPr>
          <w:lang w:eastAsia="en-US"/>
        </w:rPr>
      </w:pPr>
    </w:p>
    <w:tbl>
      <w:tblPr>
        <w:tblStyle w:val="a5"/>
        <w:tblW w:w="153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1277"/>
        <w:gridCol w:w="3263"/>
        <w:gridCol w:w="3686"/>
        <w:gridCol w:w="1134"/>
        <w:gridCol w:w="1157"/>
        <w:gridCol w:w="1111"/>
        <w:gridCol w:w="1157"/>
        <w:gridCol w:w="1820"/>
      </w:tblGrid>
      <w:tr w:rsidR="00926AD6" w:rsidRPr="00B671BA" w:rsidTr="007B74E2">
        <w:trPr>
          <w:trHeight w:val="90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Фактор (этап) реализации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Необходимые меры для повышения эффективности прохождения этапов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Показатели, характеризующие степень достижения результата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Текущее значение показателя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Ответственный за этап реализации</w:t>
            </w:r>
          </w:p>
        </w:tc>
      </w:tr>
      <w:tr w:rsidR="00926AD6" w:rsidRPr="00B671BA" w:rsidTr="007B74E2">
        <w:trPr>
          <w:trHeight w:val="56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2019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2020 года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2021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01 января 2019 года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</w:tr>
    </w:tbl>
    <w:p w:rsidR="00926AD6" w:rsidRPr="00B671BA" w:rsidRDefault="00926AD6" w:rsidP="00926AD6">
      <w:pPr>
        <w:jc w:val="center"/>
        <w:rPr>
          <w:b/>
          <w:sz w:val="2"/>
        </w:rPr>
      </w:pPr>
    </w:p>
    <w:tbl>
      <w:tblPr>
        <w:tblStyle w:val="a5"/>
        <w:tblW w:w="1531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3260"/>
        <w:gridCol w:w="3686"/>
        <w:gridCol w:w="1134"/>
        <w:gridCol w:w="1134"/>
        <w:gridCol w:w="1134"/>
        <w:gridCol w:w="1134"/>
        <w:gridCol w:w="1843"/>
      </w:tblGrid>
      <w:tr w:rsidR="00926AD6" w:rsidRPr="00B671BA" w:rsidTr="007B74E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9</w:t>
            </w:r>
          </w:p>
        </w:tc>
      </w:tr>
      <w:tr w:rsidR="00926AD6" w:rsidRPr="00B671BA" w:rsidTr="007B74E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spacing w:after="20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Формирование системы </w:t>
            </w:r>
            <w:r>
              <w:rPr>
                <w:rFonts w:eastAsia="Calibri"/>
                <w:sz w:val="24"/>
                <w:szCs w:val="24"/>
              </w:rPr>
              <w:t xml:space="preserve">муниципального </w:t>
            </w:r>
            <w:r w:rsidRPr="00B671BA">
              <w:rPr>
                <w:rFonts w:eastAsia="Calibri"/>
                <w:sz w:val="24"/>
                <w:szCs w:val="24"/>
              </w:rPr>
              <w:t xml:space="preserve">управления в сфере поддержки и развития субъектов малого и среднего предпринимательства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реализация мероприятий по поддержке субъектов малого и среднего предпринимательства в городском округе городе Переславле-Залесском, включая разработку и реализацию муниципальных программ (подпрограмм), содержащих мероприятия, направленные на развитие субъектов малого и среднего предпринимательства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1.1. наличие и реализация муниципальной программы (подпрограммы), содержащей мероприятия, направленные на развитие субъектов малого и среднего предпринимательства,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  <w:r w:rsidR="00DD4C54"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953178" w:rsidP="007B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26AD6"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926AD6"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Семенов</w:t>
            </w:r>
          </w:p>
        </w:tc>
      </w:tr>
      <w:tr w:rsidR="00926AD6" w:rsidRPr="00B671BA" w:rsidTr="007B74E2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обеспечение формирования и регулярной деятельности Координационного совета по </w:t>
            </w:r>
            <w:r w:rsidRPr="00B671BA">
              <w:rPr>
                <w:rFonts w:eastAsia="Calibri"/>
                <w:sz w:val="24"/>
                <w:szCs w:val="24"/>
              </w:rPr>
              <w:lastRenderedPageBreak/>
              <w:t>развитию малого и среднего предпринимательства с участием в их работе представителей некоммерческих организаций, выражающих интересы субъектов малого и среднего предпринимательства, предпринимательского и экспертного сообщества городского округа города Переславля-Залесского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lastRenderedPageBreak/>
              <w:t xml:space="preserve">1.2. деятельность координационного совета по вопросам развития малого и </w:t>
            </w:r>
            <w:r w:rsidRPr="00B671BA">
              <w:rPr>
                <w:sz w:val="24"/>
                <w:szCs w:val="24"/>
              </w:rPr>
              <w:lastRenderedPageBreak/>
              <w:t xml:space="preserve">среднего предпринимательства, количество заседаний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 xml:space="preserve">не менее 4 в год </w:t>
            </w:r>
          </w:p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в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 xml:space="preserve">не менее 4 в год </w:t>
            </w:r>
          </w:p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в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 xml:space="preserve">не менее 4 в год </w:t>
            </w:r>
          </w:p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в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Семенов</w:t>
            </w:r>
          </w:p>
        </w:tc>
      </w:tr>
      <w:tr w:rsidR="00926AD6" w:rsidRPr="00B671BA" w:rsidTr="007B74E2">
        <w:trPr>
          <w:trHeight w:val="3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contextualSpacing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Организация оказания инфраструктурной поддержки субъектам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разработка и реализация мероприятий по созданию и развитию организаций, образующих инфраструктуру информационно-консультационной поддержки субъектов малого и среднего предпринимательства, и популяризации деятельности таких организаций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2.1. количество субъектов малого и среднего предпринимательства, получивших консультационную поддержку,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Семенов</w:t>
            </w:r>
          </w:p>
        </w:tc>
      </w:tr>
      <w:tr w:rsidR="00926AD6" w:rsidRPr="00B671BA" w:rsidTr="007B74E2">
        <w:trPr>
          <w:trHeight w:val="5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 xml:space="preserve">Организация оказания имущественной поддержки субъектам малого и среднего </w:t>
            </w:r>
            <w:r w:rsidRPr="00B671BA">
              <w:rPr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расширение перечней муниципального имущества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3.1. увеличение количества объектов имущества в перечнях муниципального имущества Ярославской области,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 w:rsidR="00DD4C54">
              <w:rPr>
                <w:sz w:val="24"/>
                <w:szCs w:val="24"/>
              </w:rPr>
              <w:t xml:space="preserve"> </w:t>
            </w:r>
            <w:r w:rsidR="00022ED6">
              <w:rPr>
                <w:sz w:val="24"/>
                <w:szCs w:val="24"/>
              </w:rPr>
              <w:t>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 w:rsidR="00DD4C54"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953178" w:rsidP="007B74E2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="00926AD6"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926AD6"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rPr>
          <w:trHeight w:val="9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утверждение перечней муниципального имущества, предназначенного для предоставления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перечни муниципального имущества)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3.2. наличие утвержденного перечня муниципального имущества (для муниципальных районов и городских округов),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rPr>
          <w:trHeight w:val="13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разработка нормативных правовых актов,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3.3. наличие нормативного правового акта, определяющего порядок формирования, ведения и обязательного опубликования перечней муниципального имущества,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rPr>
          <w:trHeight w:val="1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3.4. наличие нормативного правового акт, определяющего порядок и условия предоставления в аренду имущества, включенного в перечни муниципального имущества,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предоставление субъектам малого и среднего предпринимательства и </w:t>
            </w:r>
            <w:r w:rsidRPr="00B671BA">
              <w:rPr>
                <w:rFonts w:eastAsia="Calibri"/>
                <w:sz w:val="24"/>
                <w:szCs w:val="24"/>
              </w:rPr>
              <w:lastRenderedPageBreak/>
              <w:t>организациям, образующим инфраструктуру поддержки субъектов малого и среднего предпринимательства, объектов недвижимости, включенных в перечни муниципального имущества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3.5. доля сданных в аренду субъектам малого и среднего предпринимательства и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перечни муниципального имущества, </w:t>
            </w:r>
            <w:r w:rsidRPr="00B671BA">
              <w:rPr>
                <w:rFonts w:eastAsia="Calibri"/>
                <w:sz w:val="24"/>
                <w:szCs w:val="24"/>
              </w:rPr>
              <w:t xml:space="preserve">в общем количестве объектов недвижимого имущества,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включенных в указанные перечни,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296753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 xml:space="preserve">правления муниципальной </w:t>
            </w:r>
            <w:r w:rsidRPr="00B671BA">
              <w:rPr>
                <w:sz w:val="24"/>
                <w:szCs w:val="24"/>
              </w:rPr>
              <w:lastRenderedPageBreak/>
              <w:t>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Pr="00B671B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Стимулирование спроса на продукцию субъектов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разработка и реализация мероприятий, направленных на расширение доступа субъектов малого предпринимательства к закупкам товаров, работ, услуг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5.1. </w:t>
            </w:r>
            <w:r w:rsidR="005447C9">
              <w:rPr>
                <w:rFonts w:eastAsia="Calibri"/>
                <w:color w:val="000000"/>
                <w:sz w:val="24"/>
                <w:szCs w:val="24"/>
              </w:rPr>
              <w:t xml:space="preserve">исполнение требований части 1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статьи 30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FE57F4" w:rsidRDefault="00926AD6" w:rsidP="007B74E2">
            <w:pPr>
              <w:jc w:val="center"/>
              <w:rPr>
                <w:sz w:val="24"/>
                <w:szCs w:val="24"/>
              </w:rPr>
            </w:pPr>
            <w:r w:rsidRPr="00FE57F4">
              <w:rPr>
                <w:sz w:val="24"/>
                <w:szCs w:val="24"/>
              </w:rPr>
              <w:t xml:space="preserve">Начальник </w:t>
            </w:r>
            <w:r w:rsidR="00FE57F4">
              <w:rPr>
                <w:sz w:val="24"/>
                <w:szCs w:val="24"/>
              </w:rPr>
              <w:t xml:space="preserve">юридического </w:t>
            </w:r>
            <w:r w:rsidRPr="00FE57F4">
              <w:rPr>
                <w:sz w:val="24"/>
                <w:szCs w:val="24"/>
              </w:rPr>
              <w:t>управления</w:t>
            </w:r>
            <w:r w:rsidR="00DD4C54"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FE57F4" w:rsidP="007B74E2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Е</w:t>
            </w:r>
            <w:r w:rsidR="00926AD6" w:rsidRPr="00FE57F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926AD6" w:rsidRPr="00FE57F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Николаева</w:t>
            </w:r>
          </w:p>
        </w:tc>
      </w:tr>
    </w:tbl>
    <w:p w:rsidR="006F64FB" w:rsidRDefault="006F64FB" w:rsidP="00D11E90">
      <w:pPr>
        <w:jc w:val="center"/>
        <w:rPr>
          <w:sz w:val="26"/>
          <w:szCs w:val="26"/>
        </w:rPr>
        <w:sectPr w:rsidR="006F64FB" w:rsidSect="003A2891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6F64FB" w:rsidRPr="00C936BA" w:rsidRDefault="006F64FB" w:rsidP="006F64FB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>
        <w:t>3</w:t>
      </w:r>
    </w:p>
    <w:p w:rsidR="006F64FB" w:rsidRPr="00C936BA" w:rsidRDefault="006F64FB" w:rsidP="006F64FB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6F64FB" w:rsidRDefault="006F64FB" w:rsidP="006F64FB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6F64FB" w:rsidRDefault="006F64FB" w:rsidP="006F64FB">
      <w:pPr>
        <w:tabs>
          <w:tab w:val="left" w:pos="5245"/>
        </w:tabs>
        <w:ind w:left="5103" w:firstLine="5387"/>
        <w:rPr>
          <w:sz w:val="28"/>
        </w:rPr>
      </w:pPr>
      <w:r>
        <w:t xml:space="preserve">от                     </w:t>
      </w:r>
      <w:r w:rsidRPr="001604BA">
        <w:t xml:space="preserve">  № </w:t>
      </w:r>
      <w:r>
        <w:t xml:space="preserve"> </w:t>
      </w:r>
    </w:p>
    <w:p w:rsidR="009128E5" w:rsidRDefault="009128E5" w:rsidP="00D11E90">
      <w:pPr>
        <w:jc w:val="center"/>
        <w:rPr>
          <w:sz w:val="26"/>
          <w:szCs w:val="26"/>
        </w:rPr>
      </w:pPr>
    </w:p>
    <w:p w:rsidR="006F64FB" w:rsidRPr="001C791D" w:rsidRDefault="006F64FB" w:rsidP="00D11E90">
      <w:pPr>
        <w:jc w:val="center"/>
        <w:rPr>
          <w:spacing w:val="-2"/>
          <w:szCs w:val="26"/>
        </w:rPr>
      </w:pPr>
      <w:r w:rsidRPr="001C791D">
        <w:rPr>
          <w:szCs w:val="26"/>
        </w:rPr>
        <w:t xml:space="preserve">План мероприятий («дорожная карта») </w:t>
      </w:r>
      <w:r w:rsidRPr="001C791D">
        <w:rPr>
          <w:spacing w:val="-2"/>
          <w:szCs w:val="26"/>
        </w:rPr>
        <w:t>«Улучшение инвестиционного климата в городском округе</w:t>
      </w:r>
    </w:p>
    <w:p w:rsidR="006F64FB" w:rsidRPr="001C791D" w:rsidRDefault="006F64FB" w:rsidP="00D11E90">
      <w:pPr>
        <w:jc w:val="center"/>
        <w:rPr>
          <w:spacing w:val="-2"/>
          <w:szCs w:val="26"/>
        </w:rPr>
      </w:pPr>
      <w:r w:rsidRPr="001C791D">
        <w:rPr>
          <w:spacing w:val="-2"/>
          <w:szCs w:val="26"/>
        </w:rPr>
        <w:t xml:space="preserve"> город Переславль-Залесский Ярославской области </w:t>
      </w:r>
      <w:r w:rsidRPr="001C791D">
        <w:rPr>
          <w:spacing w:val="-2"/>
          <w:szCs w:val="26"/>
          <w:lang w:val="en-US"/>
        </w:rPr>
        <w:t>c</w:t>
      </w:r>
      <w:r w:rsidRPr="001C791D">
        <w:rPr>
          <w:spacing w:val="-2"/>
          <w:szCs w:val="26"/>
        </w:rPr>
        <w:t xml:space="preserve"> учетом внедрения целевой модели «Подготовка документов и</w:t>
      </w:r>
    </w:p>
    <w:p w:rsidR="006F64FB" w:rsidRPr="001C791D" w:rsidRDefault="006F64FB" w:rsidP="00D11E90">
      <w:pPr>
        <w:jc w:val="center"/>
        <w:rPr>
          <w:spacing w:val="-2"/>
          <w:szCs w:val="26"/>
        </w:rPr>
      </w:pPr>
      <w:r w:rsidRPr="001C791D">
        <w:rPr>
          <w:spacing w:val="-2"/>
          <w:szCs w:val="26"/>
        </w:rPr>
        <w:t xml:space="preserve"> осуществление государственного кадастрового учета и (или) государственной регистрации прав собственности </w:t>
      </w:r>
    </w:p>
    <w:p w:rsidR="006F64FB" w:rsidRPr="006F64FB" w:rsidRDefault="006F64FB" w:rsidP="00D11E90">
      <w:pPr>
        <w:jc w:val="center"/>
        <w:rPr>
          <w:szCs w:val="26"/>
        </w:rPr>
      </w:pPr>
      <w:r w:rsidRPr="001C791D">
        <w:rPr>
          <w:spacing w:val="-2"/>
          <w:szCs w:val="26"/>
        </w:rPr>
        <w:t>на объекты недвижимого имущества» на 2021-2025 годы»</w:t>
      </w:r>
    </w:p>
    <w:p w:rsidR="006F64FB" w:rsidRDefault="006F64FB" w:rsidP="00D11E90">
      <w:pPr>
        <w:jc w:val="center"/>
        <w:rPr>
          <w:sz w:val="26"/>
          <w:szCs w:val="26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84"/>
        <w:gridCol w:w="2552"/>
        <w:gridCol w:w="3119"/>
        <w:gridCol w:w="1134"/>
        <w:gridCol w:w="1134"/>
        <w:gridCol w:w="1134"/>
        <w:gridCol w:w="1134"/>
        <w:gridCol w:w="2409"/>
      </w:tblGrid>
      <w:tr w:rsidR="00CB78FC" w:rsidRPr="00B44CB1" w:rsidTr="006F64FB">
        <w:trPr>
          <w:trHeight w:val="916"/>
        </w:trPr>
        <w:tc>
          <w:tcPr>
            <w:tcW w:w="568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center"/>
          </w:tcPr>
          <w:p w:rsidR="00CB78FC" w:rsidRPr="00B44CB1" w:rsidRDefault="00CB78FC" w:rsidP="006F64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409" w:type="dxa"/>
            <w:vMerge w:val="restart"/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FD538F" w:rsidRPr="00B44CB1" w:rsidTr="00D301C1">
        <w:trPr>
          <w:trHeight w:val="630"/>
        </w:trPr>
        <w:tc>
          <w:tcPr>
            <w:tcW w:w="568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A0D" w:rsidRPr="00B44CB1" w:rsidRDefault="000F2A0D" w:rsidP="000F2A0D">
      <w:pPr>
        <w:widowControl w:val="0"/>
        <w:spacing w:line="24" w:lineRule="auto"/>
        <w:ind w:firstLine="709"/>
        <w:jc w:val="center"/>
      </w:pPr>
    </w:p>
    <w:tbl>
      <w:tblPr>
        <w:tblW w:w="5161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976"/>
        <w:gridCol w:w="2560"/>
        <w:gridCol w:w="3121"/>
        <w:gridCol w:w="1134"/>
        <w:gridCol w:w="1134"/>
        <w:gridCol w:w="1134"/>
        <w:gridCol w:w="1131"/>
        <w:gridCol w:w="2409"/>
      </w:tblGrid>
      <w:tr w:rsidR="00CB78FC" w:rsidRPr="00A36C2B" w:rsidTr="00D301C1">
        <w:trPr>
          <w:tblHeader/>
        </w:trPr>
        <w:tc>
          <w:tcPr>
            <w:tcW w:w="187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9" w:type="pct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pct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74" w:type="pct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74" w:type="pct"/>
          </w:tcPr>
          <w:p w:rsidR="00FD538F" w:rsidRPr="00CB78FC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  <w:vAlign w:val="center"/>
          </w:tcPr>
          <w:p w:rsidR="00FD538F" w:rsidRPr="00CB78FC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pct"/>
            <w:vAlign w:val="center"/>
          </w:tcPr>
          <w:p w:rsidR="00FD538F" w:rsidRPr="00CB78FC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538F" w:rsidRPr="00A36C2B" w:rsidTr="00FD538F">
        <w:trPr>
          <w:trHeight w:val="144"/>
        </w:trPr>
        <w:tc>
          <w:tcPr>
            <w:tcW w:w="5000" w:type="pct"/>
            <w:gridSpan w:val="9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территории</w:t>
            </w:r>
          </w:p>
        </w:tc>
      </w:tr>
      <w:tr w:rsidR="00CB78FC" w:rsidRPr="00A36C2B" w:rsidTr="00D301C1">
        <w:trPr>
          <w:trHeight w:val="20"/>
        </w:trPr>
        <w:tc>
          <w:tcPr>
            <w:tcW w:w="187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FD538F" w:rsidRPr="00CB78FC" w:rsidRDefault="00CB78FC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8FC">
              <w:rPr>
                <w:rFonts w:ascii="Times New Roman" w:hAnsi="Times New Roman" w:cs="Times New Roman"/>
                <w:sz w:val="24"/>
                <w:szCs w:val="24"/>
              </w:rPr>
              <w:t>Обеспечение приведения документов градостроительного зонирования в соответствие с требованиями законодательства Российской Федерации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CB78FC" w:rsidRDefault="00CB78FC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8F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органами государственной власти и ОМСУ направления в орган регистрации прав правил землепользования и застройки, утвержденных в соответствии с требованиями законодательства Российской Федерации, для внесения </w:t>
            </w:r>
            <w:r w:rsidRPr="00CB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содержащихся в них сведений в Единый государственный реестр недвижимости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E711E6" w:rsidRDefault="00E711E6" w:rsidP="00BA23AB">
            <w:pPr>
              <w:pStyle w:val="a7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E6">
              <w:rPr>
                <w:rFonts w:ascii="Times New Roman" w:hAnsi="Times New Roman"/>
                <w:sz w:val="24"/>
                <w:szCs w:val="24"/>
              </w:rPr>
              <w:lastRenderedPageBreak/>
              <w:t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Ярославской области, процентов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538F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538F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4C" w:rsidRPr="00A36C2B" w:rsidRDefault="007B424C" w:rsidP="007B42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FD538F" w:rsidRPr="00A36C2B" w:rsidRDefault="007B424C" w:rsidP="007B42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296E98" w:rsidRPr="00A36C2B" w:rsidTr="00D301C1">
        <w:trPr>
          <w:trHeight w:val="20"/>
        </w:trPr>
        <w:tc>
          <w:tcPr>
            <w:tcW w:w="187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" w:type="pct"/>
            <w:vAlign w:val="center"/>
          </w:tcPr>
          <w:p w:rsidR="00296E98" w:rsidRPr="00F17C6A" w:rsidRDefault="00296E98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C6A">
              <w:rPr>
                <w:rFonts w:ascii="Times New Roman" w:hAnsi="Times New Roman" w:cs="Times New Roman"/>
                <w:sz w:val="24"/>
                <w:szCs w:val="24"/>
              </w:rPr>
              <w:t>Учет в Едином государственном реестре недвижимости объектов недвижимости, расположенных на территории Ярославской области, в том числе земельных участков с 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844" w:type="pct"/>
            <w:vAlign w:val="center"/>
          </w:tcPr>
          <w:p w:rsidR="00296E98" w:rsidRPr="00BA23AB" w:rsidRDefault="00296E98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23AB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установлению в соответствии с требованиями законодательства Российской Федерации границ земельных участков, сведения о которых внесены в Единый государственный реестр недвижимости</w:t>
            </w:r>
          </w:p>
        </w:tc>
        <w:tc>
          <w:tcPr>
            <w:tcW w:w="1029" w:type="pct"/>
            <w:vAlign w:val="center"/>
          </w:tcPr>
          <w:p w:rsidR="00296E98" w:rsidRPr="00BA23AB" w:rsidRDefault="00296E98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3AB">
              <w:rPr>
                <w:rFonts w:ascii="Times New Roman" w:hAnsi="Times New Roman" w:cs="Times New Roman"/>
                <w:sz w:val="24"/>
                <w:szCs w:val="24"/>
              </w:rPr>
              <w:t>доля площади земельных участков, расположенных на территории области и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общей площади территории Ярославской области (без учета земель, покрытых поверхностными водными объектами, земель лесного фонда и земель запаса), процентов</w:t>
            </w:r>
          </w:p>
        </w:tc>
        <w:tc>
          <w:tcPr>
            <w:tcW w:w="374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4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3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B80683" w:rsidRPr="00B671BA" w:rsidRDefault="00B80683" w:rsidP="00B80683">
            <w:pPr>
              <w:jc w:val="center"/>
            </w:pPr>
            <w:r w:rsidRPr="00B671BA">
              <w:t>Начальник</w:t>
            </w:r>
            <w:r w:rsidR="007B424C">
              <w:t xml:space="preserve"> У</w:t>
            </w:r>
            <w:r w:rsidRPr="00B671BA">
              <w:t>правления муниципальной собственности</w:t>
            </w:r>
            <w:r w:rsidR="007B424C">
              <w:t xml:space="preserve"> Администрации города Переславля-Залесского</w:t>
            </w:r>
          </w:p>
          <w:p w:rsidR="00296E98" w:rsidRPr="00B80683" w:rsidRDefault="00B80683" w:rsidP="00B806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8C4C0A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8C4C0A" w:rsidRPr="00296E98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51" w:type="pct"/>
            <w:vMerge w:val="restart"/>
            <w:vAlign w:val="center"/>
          </w:tcPr>
          <w:p w:rsidR="008C4C0A" w:rsidRPr="00E95D1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D1B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в Единый государственный реестр недвижимости сведений о границах административно-территориальных </w:t>
            </w: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области</w:t>
            </w:r>
          </w:p>
        </w:tc>
        <w:tc>
          <w:tcPr>
            <w:tcW w:w="844" w:type="pct"/>
            <w:vMerge w:val="restart"/>
            <w:vAlign w:val="center"/>
          </w:tcPr>
          <w:p w:rsidR="008C4C0A" w:rsidRPr="00E95D1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Федерации, границах </w:t>
            </w: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 и населенных пунктов Ярославской области</w:t>
            </w:r>
          </w:p>
        </w:tc>
        <w:tc>
          <w:tcPr>
            <w:tcW w:w="1029" w:type="pct"/>
            <w:vAlign w:val="center"/>
          </w:tcPr>
          <w:p w:rsidR="008C4C0A" w:rsidRPr="00E95D1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муниципальных образований области, сведения о границах которых внесены в Единый государственный реестр недвижимости, в общем количестве муниципальных образований области, процентов</w:t>
            </w:r>
          </w:p>
        </w:tc>
        <w:tc>
          <w:tcPr>
            <w:tcW w:w="374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3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7B424C" w:rsidRPr="00B671BA" w:rsidRDefault="007B424C" w:rsidP="007B424C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8C4C0A" w:rsidRPr="00A36C2B" w:rsidRDefault="007B424C" w:rsidP="007B42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8C4C0A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8C4C0A" w:rsidRPr="00296E98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8C4C0A" w:rsidRPr="00A36C2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8C4C0A" w:rsidRPr="00A36C2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8C4C0A" w:rsidRPr="008C4C0A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C0A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 </w:t>
            </w:r>
            <w:r w:rsidRPr="008C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Ярославской области, сведения о границах которых внесены в Единый государственный реестр недвижимости, в общем количестве населенных пунктов Ярославской области, процентов</w:t>
            </w:r>
          </w:p>
        </w:tc>
        <w:tc>
          <w:tcPr>
            <w:tcW w:w="374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74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4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3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</w:t>
            </w:r>
            <w:r>
              <w:lastRenderedPageBreak/>
              <w:t>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8C4C0A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3C76F9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3C76F9" w:rsidRPr="00296E98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51" w:type="pct"/>
            <w:vMerge w:val="restart"/>
            <w:vAlign w:val="center"/>
          </w:tcPr>
          <w:p w:rsidR="003C76F9" w:rsidRPr="0097014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14B">
              <w:rPr>
                <w:rFonts w:ascii="Times New Roman" w:hAnsi="Times New Roman" w:cs="Times New Roman"/>
                <w:sz w:val="24"/>
                <w:szCs w:val="24"/>
              </w:rPr>
              <w:t>Срок утверждения схемы расположения земельного участка на кадастровом плане территории</w:t>
            </w:r>
          </w:p>
        </w:tc>
        <w:tc>
          <w:tcPr>
            <w:tcW w:w="844" w:type="pct"/>
            <w:vMerge w:val="restart"/>
            <w:vAlign w:val="center"/>
          </w:tcPr>
          <w:p w:rsidR="003C76F9" w:rsidRPr="0097014B" w:rsidRDefault="003C76F9" w:rsidP="009701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14B">
              <w:rPr>
                <w:rFonts w:ascii="Times New Roman" w:hAnsi="Times New Roman" w:cs="Times New Roman"/>
                <w:sz w:val="24"/>
                <w:szCs w:val="24"/>
              </w:rPr>
              <w:t>- сокращение срока утверждения схемы расположения земельного участка на кадастровом плане территории;</w:t>
            </w:r>
          </w:p>
          <w:p w:rsidR="003C76F9" w:rsidRPr="00A36C2B" w:rsidRDefault="003C76F9" w:rsidP="009701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014B">
              <w:rPr>
                <w:rFonts w:ascii="Times New Roman" w:hAnsi="Times New Roman" w:cs="Times New Roman"/>
                <w:sz w:val="24"/>
                <w:szCs w:val="24"/>
              </w:rPr>
              <w:t>- обеспечение возможности подготовки схемы расположения земельного участка на кадастровом плане территории в форме электронного документа с использованием официального сайта Росреестра в информационно-телекоммуникационной сети "Интернет"</w:t>
            </w:r>
          </w:p>
        </w:tc>
        <w:tc>
          <w:tcPr>
            <w:tcW w:w="1029" w:type="pct"/>
            <w:vAlign w:val="center"/>
          </w:tcPr>
          <w:p w:rsidR="003C76F9" w:rsidRPr="0097014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14B">
              <w:rPr>
                <w:rFonts w:ascii="Times New Roman" w:hAnsi="Times New Roman" w:cs="Times New Roman"/>
                <w:sz w:val="24"/>
              </w:rPr>
              <w:t>предельный срок утверждения схемы расположения земельного участка на кадастровом плане территории, рабочих дней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3C76F9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3C76F9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3C76F9" w:rsidRPr="00296E98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C76F9" w:rsidRPr="00A36C2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3C76F9" w:rsidRPr="00A36C2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3C76F9" w:rsidRPr="003C76F9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6F9">
              <w:rPr>
                <w:rFonts w:ascii="Times New Roman" w:hAnsi="Times New Roman" w:cs="Times New Roman"/>
                <w:sz w:val="24"/>
              </w:rPr>
              <w:t>доля принятых решений об отказе в утверждении схемы расположения земельного участка на кадастровом плане территории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73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3C76F9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A25A4E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A25A4E" w:rsidRPr="00296E98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51" w:type="pct"/>
            <w:vMerge w:val="restart"/>
            <w:vAlign w:val="center"/>
          </w:tcPr>
          <w:p w:rsidR="00A25A4E" w:rsidRPr="00A25A4E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4E">
              <w:rPr>
                <w:rFonts w:ascii="Times New Roman" w:hAnsi="Times New Roman" w:cs="Times New Roman"/>
                <w:sz w:val="24"/>
              </w:rPr>
              <w:t>Срок присвоения и изменения адреса объекту адресации</w:t>
            </w:r>
          </w:p>
        </w:tc>
        <w:tc>
          <w:tcPr>
            <w:tcW w:w="844" w:type="pct"/>
            <w:vMerge w:val="restart"/>
            <w:vAlign w:val="center"/>
          </w:tcPr>
          <w:p w:rsidR="00A25A4E" w:rsidRPr="00A25A4E" w:rsidRDefault="00A25A4E" w:rsidP="00A25A4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A25A4E">
              <w:rPr>
                <w:rFonts w:ascii="Times New Roman" w:hAnsi="Times New Roman" w:cs="Times New Roman"/>
                <w:sz w:val="24"/>
              </w:rPr>
              <w:t>- сокращение срока присвоения и изменения адреса объекту адресации;</w:t>
            </w:r>
          </w:p>
          <w:p w:rsidR="00A25A4E" w:rsidRPr="00A25A4E" w:rsidRDefault="00A25A4E" w:rsidP="00A25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5A4E">
              <w:rPr>
                <w:rFonts w:ascii="Times New Roman" w:hAnsi="Times New Roman" w:cs="Times New Roman"/>
                <w:sz w:val="24"/>
              </w:rPr>
              <w:lastRenderedPageBreak/>
              <w:t>- осуществление мониторинга средних сроков присвоения и изменения адреса объекту адресации и внесения его в федеральную информационную адресную систему</w:t>
            </w:r>
          </w:p>
        </w:tc>
        <w:tc>
          <w:tcPr>
            <w:tcW w:w="1029" w:type="pct"/>
            <w:vAlign w:val="center"/>
          </w:tcPr>
          <w:p w:rsidR="00A25A4E" w:rsidRPr="00A25A4E" w:rsidRDefault="00A25A4E" w:rsidP="00A25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предельный срок присвоения и изменения адреса объекту адресации и внесения его в федеральную </w:t>
            </w:r>
            <w:r w:rsidRPr="00A25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информационную адресную систему, рабочих дней</w:t>
            </w:r>
          </w:p>
          <w:p w:rsidR="00A25A4E" w:rsidRPr="00A36C2B" w:rsidRDefault="00A25A4E" w:rsidP="00A25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pct"/>
            <w:vAlign w:val="center"/>
          </w:tcPr>
          <w:p w:rsidR="004A5C3E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A25A4E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25A4E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A25A4E" w:rsidRPr="00296E98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A25A4E" w:rsidRPr="00A36C2B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A25A4E" w:rsidRPr="00A36C2B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A25A4E" w:rsidRPr="00A36C2B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4E">
              <w:rPr>
                <w:rFonts w:ascii="Times New Roman" w:hAnsi="Times New Roman" w:cs="Times New Roman"/>
                <w:sz w:val="24"/>
                <w:szCs w:val="24"/>
              </w:rPr>
              <w:t>доля принятых решений об отказе объекту адресации в присвоении и изменении адреса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373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94" w:type="pct"/>
            <w:vAlign w:val="center"/>
          </w:tcPr>
          <w:p w:rsidR="004A5C3E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A25A4E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97014B" w:rsidRPr="00A36C2B" w:rsidTr="00D301C1">
        <w:trPr>
          <w:trHeight w:val="20"/>
        </w:trPr>
        <w:tc>
          <w:tcPr>
            <w:tcW w:w="187" w:type="pct"/>
            <w:vAlign w:val="center"/>
          </w:tcPr>
          <w:p w:rsidR="0097014B" w:rsidRPr="00296E98" w:rsidRDefault="00DE5827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51" w:type="pct"/>
            <w:vAlign w:val="center"/>
          </w:tcPr>
          <w:p w:rsidR="0097014B" w:rsidRPr="00DE5827" w:rsidRDefault="00DE5827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27">
              <w:rPr>
                <w:rFonts w:ascii="Times New Roman" w:hAnsi="Times New Roman" w:cs="Times New Roman"/>
                <w:sz w:val="24"/>
                <w:szCs w:val="24"/>
              </w:rPr>
              <w:t>Учет в Едином государственном реестре недвижимости земельных участков с границами, установленными в соответствии с законодательством Российской Федерации</w:t>
            </w:r>
          </w:p>
        </w:tc>
        <w:tc>
          <w:tcPr>
            <w:tcW w:w="844" w:type="pct"/>
            <w:vAlign w:val="center"/>
          </w:tcPr>
          <w:p w:rsidR="00DE5827" w:rsidRPr="00DE5827" w:rsidRDefault="00DE5827" w:rsidP="00DE5827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DE5827">
              <w:rPr>
                <w:rFonts w:ascii="Times New Roman" w:hAnsi="Times New Roman" w:cs="Times New Roman"/>
                <w:sz w:val="24"/>
              </w:rPr>
              <w:t>- организация и проведение комплексных кадастровых работ;</w:t>
            </w:r>
          </w:p>
          <w:p w:rsidR="0097014B" w:rsidRPr="00DE5827" w:rsidRDefault="00DE5827" w:rsidP="00DE5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5827">
              <w:rPr>
                <w:rFonts w:ascii="Times New Roman" w:hAnsi="Times New Roman" w:cs="Times New Roman"/>
                <w:sz w:val="24"/>
              </w:rPr>
              <w:t>- увеличение количества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1029" w:type="pct"/>
            <w:vAlign w:val="center"/>
          </w:tcPr>
          <w:p w:rsidR="0097014B" w:rsidRPr="00DE5827" w:rsidRDefault="00DE5827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27">
              <w:rPr>
                <w:rFonts w:ascii="Times New Roman" w:hAnsi="Times New Roman" w:cs="Times New Roman"/>
                <w:sz w:val="24"/>
              </w:rPr>
              <w:t>доля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недвижимости, процентов</w:t>
            </w:r>
          </w:p>
        </w:tc>
        <w:tc>
          <w:tcPr>
            <w:tcW w:w="374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374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374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373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97014B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97014B" w:rsidRPr="00A36C2B" w:rsidTr="00D301C1">
        <w:trPr>
          <w:trHeight w:val="20"/>
        </w:trPr>
        <w:tc>
          <w:tcPr>
            <w:tcW w:w="187" w:type="pct"/>
            <w:vAlign w:val="center"/>
          </w:tcPr>
          <w:p w:rsidR="0097014B" w:rsidRPr="00296E98" w:rsidRDefault="00BE553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51" w:type="pct"/>
            <w:vAlign w:val="center"/>
          </w:tcPr>
          <w:p w:rsidR="0097014B" w:rsidRPr="00BE5539" w:rsidRDefault="00BE553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39">
              <w:rPr>
                <w:rFonts w:ascii="Times New Roman" w:hAnsi="Times New Roman" w:cs="Times New Roman"/>
                <w:sz w:val="24"/>
              </w:rPr>
              <w:t xml:space="preserve">Выявление правообладателей ранее учтенных </w:t>
            </w: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>объектов недвижимости</w:t>
            </w:r>
          </w:p>
        </w:tc>
        <w:tc>
          <w:tcPr>
            <w:tcW w:w="844" w:type="pct"/>
            <w:vAlign w:val="center"/>
          </w:tcPr>
          <w:p w:rsidR="0097014B" w:rsidRPr="00BE5539" w:rsidRDefault="00BE553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 xml:space="preserve">реализация комплекса мер по выявлению правообладателей </w:t>
            </w: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>ранее учтенных объектов недвижимости и внесение необходимых сведений в Единый государственный реестр недвижимости</w:t>
            </w:r>
          </w:p>
        </w:tc>
        <w:tc>
          <w:tcPr>
            <w:tcW w:w="1029" w:type="pct"/>
            <w:vAlign w:val="center"/>
          </w:tcPr>
          <w:p w:rsidR="0097014B" w:rsidRPr="00BE5539" w:rsidRDefault="00BE553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 xml:space="preserve">доля количества ранее учтенных объектов недвижимости, права на </w:t>
            </w: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>которые не зарегистрированы, в общем количестве ранее учтенных объектов недвижимости, сведения о которых содержатся в Едином государственном реестре недвижимости, процентов</w:t>
            </w:r>
          </w:p>
        </w:tc>
        <w:tc>
          <w:tcPr>
            <w:tcW w:w="374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74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4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 xml:space="preserve">правления муниципальной </w:t>
            </w:r>
            <w:r w:rsidRPr="00B671BA">
              <w:lastRenderedPageBreak/>
              <w:t>собственности</w:t>
            </w:r>
            <w:r>
              <w:t xml:space="preserve"> Администрации города Переславля-Залесского</w:t>
            </w:r>
          </w:p>
          <w:p w:rsidR="0097014B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BE5539" w:rsidRPr="00A36C2B" w:rsidTr="00D301C1">
        <w:trPr>
          <w:trHeight w:val="20"/>
        </w:trPr>
        <w:tc>
          <w:tcPr>
            <w:tcW w:w="187" w:type="pct"/>
            <w:vAlign w:val="center"/>
          </w:tcPr>
          <w:p w:rsidR="00BE5539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651" w:type="pct"/>
            <w:vAlign w:val="center"/>
          </w:tcPr>
          <w:p w:rsidR="00BE5539" w:rsidRPr="009E5164" w:rsidRDefault="009E5164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164">
              <w:rPr>
                <w:rFonts w:ascii="Times New Roman" w:hAnsi="Times New Roman" w:cs="Times New Roman"/>
                <w:sz w:val="24"/>
              </w:rPr>
              <w:t>Внесение в Единый государственный реестр недвижимости сведений об объектах недвижимости, необходимых для определения их кадастровой стоимости</w:t>
            </w:r>
          </w:p>
        </w:tc>
        <w:tc>
          <w:tcPr>
            <w:tcW w:w="844" w:type="pct"/>
            <w:vAlign w:val="center"/>
          </w:tcPr>
          <w:p w:rsidR="00BE5539" w:rsidRPr="009E5164" w:rsidRDefault="009E5164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5164">
              <w:rPr>
                <w:rFonts w:ascii="Times New Roman" w:hAnsi="Times New Roman" w:cs="Times New Roman"/>
                <w:sz w:val="24"/>
              </w:rPr>
              <w:t>реализация комплекса мер, направленных на обеспечение представления в Росреестр сведений об объектах недвижимости, необходимых для определения их кадастровой стоимости</w:t>
            </w:r>
          </w:p>
        </w:tc>
        <w:tc>
          <w:tcPr>
            <w:tcW w:w="1029" w:type="pct"/>
            <w:vAlign w:val="center"/>
          </w:tcPr>
          <w:p w:rsidR="00BE5539" w:rsidRPr="009E5164" w:rsidRDefault="009E5164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164">
              <w:rPr>
                <w:rFonts w:ascii="Times New Roman" w:hAnsi="Times New Roman" w:cs="Times New Roman"/>
                <w:sz w:val="24"/>
              </w:rPr>
              <w:t>доля объектов недвижимости, учтенных в Едином государственном реестре недвижимости, в общем количестве объектов недвижимости, сведения о кадастровой стоимости которых отсутствуют, процентов</w:t>
            </w:r>
          </w:p>
        </w:tc>
        <w:tc>
          <w:tcPr>
            <w:tcW w:w="374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74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BE5539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83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4B6A53" w:rsidRPr="00A36C2B" w:rsidTr="004B6A53">
        <w:trPr>
          <w:trHeight w:val="20"/>
        </w:trPr>
        <w:tc>
          <w:tcPr>
            <w:tcW w:w="5000" w:type="pct"/>
            <w:gridSpan w:val="9"/>
            <w:vAlign w:val="center"/>
          </w:tcPr>
          <w:p w:rsidR="004B6A53" w:rsidRPr="003F421E" w:rsidRDefault="003F421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21E">
              <w:rPr>
                <w:rFonts w:ascii="Times New Roman" w:hAnsi="Times New Roman" w:cs="Times New Roman"/>
                <w:sz w:val="24"/>
              </w:rPr>
              <w:t>2. Подготовка и подача документов на осуществление кадастрового учета и (или) регистрации прав</w:t>
            </w:r>
          </w:p>
        </w:tc>
      </w:tr>
      <w:tr w:rsidR="00BE5539" w:rsidRPr="00A36C2B" w:rsidTr="00D301C1">
        <w:trPr>
          <w:trHeight w:val="20"/>
        </w:trPr>
        <w:tc>
          <w:tcPr>
            <w:tcW w:w="187" w:type="pct"/>
            <w:vAlign w:val="center"/>
          </w:tcPr>
          <w:p w:rsidR="00BE5539" w:rsidRDefault="00C70A07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51" w:type="pct"/>
            <w:vAlign w:val="center"/>
          </w:tcPr>
          <w:p w:rsidR="00BE5539" w:rsidRPr="00C70A07" w:rsidRDefault="00C70A07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F7A">
              <w:rPr>
                <w:rFonts w:ascii="Times New Roman" w:hAnsi="Times New Roman" w:cs="Times New Roman"/>
                <w:sz w:val="24"/>
              </w:rPr>
              <w:t>Обеспечение межведомственного электронного взаимодействия посредством СМЭВ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844" w:type="pct"/>
            <w:vAlign w:val="center"/>
          </w:tcPr>
          <w:p w:rsidR="004E312E" w:rsidRPr="004E312E" w:rsidRDefault="004E312E" w:rsidP="004E3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обеспечение предоставления органами власти Ярославской области и ОМСУ сведений из перечня сведений, находящихся в распоряжении государственных органов субъектов Российской Федерации, ОМСУ, </w:t>
            </w: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территориальных государственных внебюджетных фондов либо подведомственных государственным органам субъектов Российской Федерации или ОМСУ организаций, участвующих в предоставлении государственных или муниципальных услуг,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Федерации, утвержденного распоряжением Правительства Российской Федерации от 29 июня 2012 г. N 1123-р, исключительно в электронном виде, в том числе посредством </w:t>
            </w: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СМЭВ;</w:t>
            </w:r>
          </w:p>
          <w:p w:rsidR="004E312E" w:rsidRPr="004E312E" w:rsidRDefault="004E312E" w:rsidP="003019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осуществление межведомственного взаимодействия на бумажных носителях только в случаях подтвержденной технической неисправности электронных сервисов;</w:t>
            </w:r>
          </w:p>
          <w:p w:rsidR="00BE5539" w:rsidRPr="00A36C2B" w:rsidRDefault="004E312E" w:rsidP="004E3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осуществление органами исполнительной власти Ярославской области контроля за сроками предоставления сведений в рамках межведомственного электронного взаимодействия</w:t>
            </w:r>
          </w:p>
        </w:tc>
        <w:tc>
          <w:tcPr>
            <w:tcW w:w="1029" w:type="pct"/>
            <w:vAlign w:val="center"/>
          </w:tcPr>
          <w:p w:rsidR="00BE5539" w:rsidRPr="004E312E" w:rsidRDefault="004E312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12E">
              <w:rPr>
                <w:rFonts w:ascii="Times New Roman" w:hAnsi="Times New Roman" w:cs="Times New Roman"/>
                <w:sz w:val="24"/>
              </w:rPr>
              <w:lastRenderedPageBreak/>
              <w:t>доля ответов на запросы органа регистрации прав, полученных в электронном виде, в том числе посредством СМЭВ, в общем количестве направленных запросов, процентов</w:t>
            </w:r>
          </w:p>
        </w:tc>
        <w:tc>
          <w:tcPr>
            <w:tcW w:w="374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4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3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4A5C3E" w:rsidRPr="004A5C3E" w:rsidRDefault="004A5C3E" w:rsidP="004A5C3E">
            <w:pPr>
              <w:jc w:val="center"/>
            </w:pPr>
            <w:r w:rsidRPr="004A5C3E">
              <w:t>Начальник Управления муниципальной собственности Администрации города Переславля-Залесского</w:t>
            </w:r>
          </w:p>
          <w:p w:rsidR="00BE5539" w:rsidRPr="00A36C2B" w:rsidRDefault="004A5C3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C3E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3A6E38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3A6E38" w:rsidRPr="00296E98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51" w:type="pct"/>
            <w:vMerge w:val="restart"/>
            <w:vAlign w:val="center"/>
          </w:tcPr>
          <w:p w:rsidR="003A6E38" w:rsidRPr="00116D2F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t>Уровень использования электронной услуги по постановке на государственный кадастровый учет и (или) государственной регистрации прав</w:t>
            </w:r>
          </w:p>
        </w:tc>
        <w:tc>
          <w:tcPr>
            <w:tcW w:w="844" w:type="pct"/>
            <w:vMerge w:val="restart"/>
            <w:vAlign w:val="center"/>
          </w:tcPr>
          <w:p w:rsidR="003A6E38" w:rsidRPr="00116D2F" w:rsidRDefault="003A6E38" w:rsidP="00116D2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t>- увеличение количества (доли) заявлений о государственном кадастровом учете и (или) государственной регистрации прав, представляемых в орган государственной регистрации прав в форме электронного документа;</w:t>
            </w:r>
          </w:p>
          <w:p w:rsidR="003A6E38" w:rsidRPr="00A36C2B" w:rsidRDefault="003A6E38" w:rsidP="00116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t xml:space="preserve">- осуществление </w:t>
            </w:r>
            <w:r w:rsidRPr="00116D2F">
              <w:rPr>
                <w:rFonts w:ascii="Times New Roman" w:hAnsi="Times New Roman" w:cs="Times New Roman"/>
                <w:sz w:val="24"/>
              </w:rPr>
              <w:lastRenderedPageBreak/>
              <w:t>информационно-мотивирующих мероприятий, направленных на продвижение подачи документов в электронном виде</w:t>
            </w:r>
          </w:p>
        </w:tc>
        <w:tc>
          <w:tcPr>
            <w:tcW w:w="1029" w:type="pct"/>
            <w:vAlign w:val="center"/>
          </w:tcPr>
          <w:p w:rsidR="003A6E38" w:rsidRPr="00116D2F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lastRenderedPageBreak/>
              <w:t>доля заявлений о постановке на государственный кадастровый учет и (или) государственной регистрации прав, поданных в форме электронного документа,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3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4" w:type="pct"/>
            <w:vAlign w:val="center"/>
          </w:tcPr>
          <w:p w:rsidR="00934377" w:rsidRPr="00934377" w:rsidRDefault="00934377" w:rsidP="00934377">
            <w:pPr>
              <w:jc w:val="center"/>
            </w:pPr>
            <w:r w:rsidRPr="00934377">
              <w:t>Начальник Управления муниципальной собственности Администрации города Переславля-Залесского</w:t>
            </w:r>
          </w:p>
          <w:p w:rsidR="003A6E38" w:rsidRPr="00A36C2B" w:rsidRDefault="00934377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377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3A6E38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3A6E38" w:rsidRPr="00296E98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3A6E38" w:rsidRPr="0035176A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6A">
              <w:rPr>
                <w:rFonts w:ascii="Times New Roman" w:hAnsi="Times New Roman" w:cs="Times New Roman"/>
                <w:sz w:val="24"/>
              </w:rPr>
              <w:t xml:space="preserve">доля заявлений о постановке на государственный кадастровый учет и (или) государственной </w:t>
            </w:r>
            <w:r w:rsidRPr="0035176A">
              <w:rPr>
                <w:rFonts w:ascii="Times New Roman" w:hAnsi="Times New Roman" w:cs="Times New Roman"/>
                <w:sz w:val="24"/>
              </w:rPr>
              <w:lastRenderedPageBreak/>
              <w:t>регистрации прав, поданных органами государственной власти и ОМСУ в форме электронного документа,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3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934377" w:rsidRPr="004A5C3E" w:rsidRDefault="00934377" w:rsidP="00934377">
            <w:pPr>
              <w:jc w:val="center"/>
            </w:pPr>
            <w:r w:rsidRPr="004A5C3E">
              <w:t xml:space="preserve">Начальник Управления муниципальной собственности </w:t>
            </w:r>
            <w:r w:rsidRPr="004A5C3E">
              <w:lastRenderedPageBreak/>
              <w:t>Администрации города Переславля-Залесского</w:t>
            </w:r>
          </w:p>
          <w:p w:rsidR="003A6E38" w:rsidRPr="00A36C2B" w:rsidRDefault="00934377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C3E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  <w:tr w:rsidR="003A6E38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3A6E38" w:rsidRPr="00296E98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3A6E38" w:rsidRPr="003A6E38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3A6E38">
              <w:rPr>
                <w:rFonts w:ascii="Times New Roman" w:hAnsi="Times New Roman" w:cs="Times New Roman"/>
                <w:sz w:val="24"/>
              </w:rPr>
              <w:t>доля поступивших в электронной форме запросов о предоставлении сведений, содержащихся в Едином государственном реестре недвижимости, в общем количестве запросов о предоставлении сведений, содержащихся в Едином государственном реестре недвижимости, процентов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3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94" w:type="pct"/>
            <w:vAlign w:val="center"/>
          </w:tcPr>
          <w:p w:rsidR="00934377" w:rsidRPr="004A5C3E" w:rsidRDefault="00934377" w:rsidP="00934377">
            <w:pPr>
              <w:jc w:val="center"/>
            </w:pPr>
            <w:r w:rsidRPr="004A5C3E">
              <w:t>Начальник Управления муниципальной собственности Администрации города Переславля-Залесского</w:t>
            </w:r>
          </w:p>
          <w:p w:rsidR="003A6E38" w:rsidRPr="00A36C2B" w:rsidRDefault="00934377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C3E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</w:tc>
      </w:tr>
    </w:tbl>
    <w:p w:rsidR="00934377" w:rsidRDefault="00934377" w:rsidP="00D11E90">
      <w:pPr>
        <w:jc w:val="center"/>
        <w:sectPr w:rsidR="00934377" w:rsidSect="003A2891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934377" w:rsidRPr="00C936BA" w:rsidRDefault="00934377" w:rsidP="00934377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>
        <w:t>4</w:t>
      </w:r>
    </w:p>
    <w:p w:rsidR="00934377" w:rsidRPr="00C936BA" w:rsidRDefault="00934377" w:rsidP="00934377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934377" w:rsidRDefault="00934377" w:rsidP="00934377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934377" w:rsidRDefault="00934377" w:rsidP="00934377">
      <w:pPr>
        <w:tabs>
          <w:tab w:val="left" w:pos="5245"/>
        </w:tabs>
        <w:ind w:left="5103" w:firstLine="5387"/>
        <w:rPr>
          <w:sz w:val="28"/>
        </w:rPr>
      </w:pPr>
      <w:r>
        <w:t xml:space="preserve">от                     </w:t>
      </w:r>
      <w:r w:rsidRPr="001604BA">
        <w:t xml:space="preserve">  № </w:t>
      </w:r>
      <w:r>
        <w:t xml:space="preserve"> </w:t>
      </w:r>
    </w:p>
    <w:p w:rsidR="009128E5" w:rsidRDefault="009128E5" w:rsidP="00D11E90">
      <w:pPr>
        <w:jc w:val="center"/>
      </w:pPr>
    </w:p>
    <w:p w:rsidR="00934377" w:rsidRPr="001C791D" w:rsidRDefault="00934377" w:rsidP="00D11E90">
      <w:pPr>
        <w:jc w:val="center"/>
        <w:rPr>
          <w:spacing w:val="-2"/>
          <w:szCs w:val="26"/>
        </w:rPr>
      </w:pPr>
      <w:r w:rsidRPr="001C791D">
        <w:rPr>
          <w:szCs w:val="26"/>
        </w:rPr>
        <w:t xml:space="preserve">План мероприятий («дорожную карту») </w:t>
      </w:r>
      <w:r w:rsidRPr="001C791D">
        <w:rPr>
          <w:spacing w:val="-2"/>
          <w:szCs w:val="26"/>
        </w:rPr>
        <w:t xml:space="preserve">«Улучшение инвестиционного климата в городском округе </w:t>
      </w:r>
    </w:p>
    <w:p w:rsidR="00934377" w:rsidRPr="001C791D" w:rsidRDefault="00934377" w:rsidP="00D11E90">
      <w:pPr>
        <w:jc w:val="center"/>
        <w:rPr>
          <w:color w:val="000000"/>
          <w:szCs w:val="26"/>
        </w:rPr>
      </w:pPr>
      <w:r w:rsidRPr="001C791D">
        <w:rPr>
          <w:spacing w:val="-2"/>
          <w:szCs w:val="26"/>
        </w:rPr>
        <w:t xml:space="preserve">город Переславль-Залесский Ярославской области </w:t>
      </w:r>
      <w:r w:rsidRPr="001C791D">
        <w:rPr>
          <w:spacing w:val="-2"/>
          <w:szCs w:val="26"/>
          <w:lang w:val="en-US"/>
        </w:rPr>
        <w:t>c</w:t>
      </w:r>
      <w:r w:rsidRPr="001C791D">
        <w:rPr>
          <w:spacing w:val="-2"/>
          <w:szCs w:val="26"/>
        </w:rPr>
        <w:t xml:space="preserve"> учетом внедрения целевой модели «</w:t>
      </w:r>
      <w:r w:rsidRPr="001C791D">
        <w:rPr>
          <w:color w:val="000000"/>
          <w:szCs w:val="26"/>
        </w:rPr>
        <w:t xml:space="preserve">Технологическое </w:t>
      </w:r>
    </w:p>
    <w:p w:rsidR="003D771E" w:rsidRPr="00934377" w:rsidRDefault="00934377" w:rsidP="00D11E90">
      <w:pPr>
        <w:jc w:val="center"/>
        <w:rPr>
          <w:sz w:val="22"/>
        </w:rPr>
      </w:pPr>
      <w:r w:rsidRPr="001C791D">
        <w:rPr>
          <w:color w:val="000000"/>
          <w:szCs w:val="26"/>
        </w:rPr>
        <w:t>присоединение к электрическим сетям» на 2021 год»</w:t>
      </w:r>
    </w:p>
    <w:p w:rsidR="003D771E" w:rsidRDefault="003D771E" w:rsidP="00D11E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040"/>
        <w:gridCol w:w="3389"/>
        <w:gridCol w:w="4583"/>
        <w:gridCol w:w="1701"/>
        <w:gridCol w:w="2410"/>
      </w:tblGrid>
      <w:tr w:rsidR="003604DD" w:rsidRPr="00487F19" w:rsidTr="00934377">
        <w:tc>
          <w:tcPr>
            <w:tcW w:w="540" w:type="dxa"/>
            <w:vAlign w:val="center"/>
          </w:tcPr>
          <w:p w:rsidR="003604DD" w:rsidRPr="00487F19" w:rsidRDefault="00934377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40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9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4583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1701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на 31 декабря 2021 года</w:t>
            </w:r>
          </w:p>
        </w:tc>
        <w:tc>
          <w:tcPr>
            <w:tcW w:w="2410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</w:p>
        </w:tc>
      </w:tr>
      <w:tr w:rsidR="003604DD" w:rsidRPr="00487F19" w:rsidTr="00487F19">
        <w:tc>
          <w:tcPr>
            <w:tcW w:w="540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3604DD" w:rsidRPr="00487F19" w:rsidRDefault="00392DCA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34377" w:rsidRPr="00487F19" w:rsidTr="00C709C3">
        <w:tc>
          <w:tcPr>
            <w:tcW w:w="14663" w:type="dxa"/>
            <w:gridSpan w:val="6"/>
          </w:tcPr>
          <w:p w:rsidR="00934377" w:rsidRPr="001C791D" w:rsidRDefault="00934377" w:rsidP="00A01C64">
            <w:pPr>
              <w:jc w:val="center"/>
            </w:pPr>
            <w:r w:rsidRPr="001C791D">
              <w:t>1. Выполнение мероприятий по технологическому присоединению</w:t>
            </w:r>
          </w:p>
        </w:tc>
      </w:tr>
      <w:tr w:rsidR="003604DD" w:rsidRPr="00487F19" w:rsidTr="00F10D96">
        <w:tc>
          <w:tcPr>
            <w:tcW w:w="540" w:type="dxa"/>
          </w:tcPr>
          <w:p w:rsidR="003604DD" w:rsidRPr="00487F19" w:rsidRDefault="00F10D9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3D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4DD" w:rsidRPr="00487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процедуры размещения объектов электросетевого хозяйства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решений, внесение изменений в административные регламенты предоставления государственных и муниципальных услуг на территории Ярославской области, направленных на сокращение срока выдачи разрешения на использование земельных участков, находящихся в государственной или муниципальной собственности, и иной разрешительной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на выполнение работ в целях строительства (реконструкции) объектов электросетевого хозяйства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совокупный срок предоставления государственных и муниципальных услуг на территории Ярославской области по выдаче разрешения на использование земельных участков, находящихся в государственной или муниципальной собственности, и иной разрешительной документации на выполнение работ в целях строительства (реконструкции) объектов электросетевого хозяйства, рабочих дней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F10D96" w:rsidRPr="001C791D" w:rsidRDefault="00F10D96" w:rsidP="00F10D96">
            <w:pPr>
              <w:jc w:val="center"/>
            </w:pPr>
            <w:r w:rsidRPr="001C791D">
              <w:t>Начальник Управления муниципальной собственности Администрации города Переславля-Залесского</w:t>
            </w:r>
          </w:p>
          <w:p w:rsidR="003604DD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 Администрации города Переславля-</w:t>
            </w:r>
            <w:r w:rsidRPr="001C7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Залесского – главный архитектор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А.Ю. Мустафина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городского хозяйства Администрации города Переславля-Залесского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Талалаев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МКУ «Многофункциональный Центр развития города Переславля-Залесского»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Клыков</w:t>
            </w:r>
          </w:p>
        </w:tc>
      </w:tr>
      <w:tr w:rsidR="003604DD" w:rsidRPr="00487F19" w:rsidTr="00F10D96">
        <w:tc>
          <w:tcPr>
            <w:tcW w:w="540" w:type="dxa"/>
            <w:tcBorders>
              <w:bottom w:val="nil"/>
            </w:tcBorders>
          </w:tcPr>
          <w:p w:rsidR="003604DD" w:rsidRPr="00487F19" w:rsidRDefault="00F10D9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3604DD"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4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tcBorders>
              <w:bottom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процедуры получения разрешения на проведение работ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возможности согласования проведения строительства (реконструкции) на земельных участках, находящихся в государственной или муниципальной собственности, объектов электросетевого хозяйства, для которых не требуются получение разрешения на строительство и выдача иной разрешительной документации на выполнение работ по строительству объектов электросетевого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хозяйства, по принципу "одного окна"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появление практической возможности для сетевой организации согласования строительства (реконструкции) на земельных участках, находящихся в государственной или муниципальной собственности, объектов электросетевого хозяйства, для которых не требуются получение разрешения на строительство и выдача иной разрешительной документации на выполнение работ по строительству объектов электросетевого хозяйства, по принципу "одного окна", да/нет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</w:tcPr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городского хозяйства Администрации города Переславля-Залесского</w:t>
            </w:r>
          </w:p>
          <w:p w:rsidR="003604DD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В.А. Талалаев 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МКУ «Многофункциональный Центр развития города Переславля-Залесского»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Клыков</w:t>
            </w:r>
          </w:p>
        </w:tc>
      </w:tr>
      <w:tr w:rsidR="003604DD" w:rsidRPr="00487F19" w:rsidTr="00F10D96">
        <w:tc>
          <w:tcPr>
            <w:tcW w:w="540" w:type="dxa"/>
            <w:tcBorders>
              <w:top w:val="nil"/>
              <w:bottom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налаживание и координация взаимодействия между собственниками линейных объектов на территории Ярославской области в целях сокращения сроков согласования условий строительства объектов, в том числе при выдаче технических условий, согласования проектной документации, размещения объектов в зонах с особыми условиями использования территорий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доля согласованных проектов строительства линейных объектов в региональной (муниципальной) комиссии (на электронной площадке), требующих проведения процедуры согласования, процентов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городского хозяйства Администрации города Переславля-Залесского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В.А. Талалаев 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МКУ «Многофункциональный Центр развития города Переславля-Залесского»</w:t>
            </w:r>
          </w:p>
          <w:p w:rsidR="003604DD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Клыков</w:t>
            </w:r>
          </w:p>
        </w:tc>
      </w:tr>
      <w:tr w:rsidR="003604DD" w:rsidRPr="00487F19" w:rsidTr="00F10D96">
        <w:tc>
          <w:tcPr>
            <w:tcW w:w="540" w:type="dxa"/>
            <w:tcBorders>
              <w:top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обеспечение ОМСУ, органами исполнительной власти субъекта Российской Федерации доступа в режиме просмотра для сетевых и инфраструктурных организаций к информационной системе обеспечения градостроительной деятельности, в том числе к геоинформационной системе региона с масштабностью 1:500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доля проектов строительства линейных объектов, выполненных с использованием сведений, полученных на безвозмездной основе из информационной системы обеспечения градостроительной деятельности, в том числе из геоинформационной системы, в срок не более 10 дней, от общего количества выполненных проектов строительства линейных объектов, процентов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не менее 30</w:t>
            </w:r>
          </w:p>
        </w:tc>
        <w:tc>
          <w:tcPr>
            <w:tcW w:w="2410" w:type="dxa"/>
          </w:tcPr>
          <w:p w:rsidR="00A01C64" w:rsidRPr="001C791D" w:rsidRDefault="00A01C64" w:rsidP="00A01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F10D96"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</w:t>
            </w: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главный архитектор</w:t>
            </w:r>
          </w:p>
          <w:p w:rsidR="003604DD" w:rsidRPr="001C791D" w:rsidRDefault="00A01C64" w:rsidP="00A01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А.Ю. Мустафина</w:t>
            </w:r>
          </w:p>
        </w:tc>
      </w:tr>
      <w:tr w:rsidR="00F10D96" w:rsidRPr="00487F19" w:rsidTr="00E06E82">
        <w:tc>
          <w:tcPr>
            <w:tcW w:w="14663" w:type="dxa"/>
            <w:gridSpan w:val="6"/>
          </w:tcPr>
          <w:p w:rsidR="00F10D96" w:rsidRPr="00F10D96" w:rsidRDefault="00F10D96" w:rsidP="00A01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2. Обеспечивающие факторы</w:t>
            </w:r>
          </w:p>
        </w:tc>
      </w:tr>
      <w:tr w:rsidR="003604DD" w:rsidRPr="00487F19" w:rsidTr="00F10D96">
        <w:tc>
          <w:tcPr>
            <w:tcW w:w="540" w:type="dxa"/>
          </w:tcPr>
          <w:p w:rsidR="003604DD" w:rsidRPr="00F10D96" w:rsidRDefault="00F10D9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40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процедуры размещения объектов электросетевого хозяйства на этапе разработки документации по планировке территорий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рассмотрения документации по планировке территорий в электронной форме</w:t>
            </w:r>
          </w:p>
        </w:tc>
        <w:tc>
          <w:tcPr>
            <w:tcW w:w="4583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доля проектов планировки территории, поступивших на рассмотрение в уполномоченный орган государственной власти Ярославской области и в организации, осуществляющие эксплуатацию объектов электросетевого хозяйства, в электронной форме, процентов</w:t>
            </w:r>
          </w:p>
        </w:tc>
        <w:tc>
          <w:tcPr>
            <w:tcW w:w="1701" w:type="dxa"/>
            <w:vAlign w:val="center"/>
          </w:tcPr>
          <w:p w:rsidR="003604DD" w:rsidRPr="00487F19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не менее 30</w:t>
            </w:r>
          </w:p>
        </w:tc>
        <w:tc>
          <w:tcPr>
            <w:tcW w:w="2410" w:type="dxa"/>
          </w:tcPr>
          <w:p w:rsidR="00C02DF1" w:rsidRPr="00A36C2B" w:rsidRDefault="00C02DF1" w:rsidP="00C02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главный архитектор</w:t>
            </w:r>
          </w:p>
          <w:p w:rsidR="003604DD" w:rsidRPr="00487F19" w:rsidRDefault="00C02DF1" w:rsidP="00C02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</w:tbl>
    <w:p w:rsidR="003D771E" w:rsidRPr="00487F19" w:rsidRDefault="003D771E" w:rsidP="00D11E90">
      <w:pPr>
        <w:jc w:val="center"/>
      </w:pPr>
    </w:p>
    <w:sectPr w:rsidR="003D771E" w:rsidRPr="00487F19" w:rsidSect="003A2891"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05F" w:rsidRDefault="00EC205F" w:rsidP="00F7520A">
      <w:r>
        <w:separator/>
      </w:r>
    </w:p>
  </w:endnote>
  <w:endnote w:type="continuationSeparator" w:id="0">
    <w:p w:rsidR="00EC205F" w:rsidRDefault="00EC205F" w:rsidP="00F7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80" w:rsidRDefault="0065218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80" w:rsidRDefault="0065218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80" w:rsidRDefault="0065218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05F" w:rsidRDefault="00EC205F" w:rsidP="00F7520A">
      <w:r>
        <w:separator/>
      </w:r>
    </w:p>
  </w:footnote>
  <w:footnote w:type="continuationSeparator" w:id="0">
    <w:p w:rsidR="00EC205F" w:rsidRDefault="00EC205F" w:rsidP="00F75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80" w:rsidRDefault="0065218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80" w:rsidRDefault="0065218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80" w:rsidRDefault="0065218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A4BDC"/>
    <w:multiLevelType w:val="hybridMultilevel"/>
    <w:tmpl w:val="34AAD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F68"/>
    <w:rsid w:val="00011FFF"/>
    <w:rsid w:val="00022ED6"/>
    <w:rsid w:val="000265E0"/>
    <w:rsid w:val="000275CE"/>
    <w:rsid w:val="0003282E"/>
    <w:rsid w:val="00036926"/>
    <w:rsid w:val="00051C8A"/>
    <w:rsid w:val="000641BA"/>
    <w:rsid w:val="00064C9A"/>
    <w:rsid w:val="00086AA2"/>
    <w:rsid w:val="000A3437"/>
    <w:rsid w:val="000C52DE"/>
    <w:rsid w:val="000C623B"/>
    <w:rsid w:val="000D7737"/>
    <w:rsid w:val="000F1E89"/>
    <w:rsid w:val="000F2A0D"/>
    <w:rsid w:val="001017E8"/>
    <w:rsid w:val="00102346"/>
    <w:rsid w:val="00102EE1"/>
    <w:rsid w:val="001123E3"/>
    <w:rsid w:val="00114D2B"/>
    <w:rsid w:val="00116D2F"/>
    <w:rsid w:val="00124838"/>
    <w:rsid w:val="001411D4"/>
    <w:rsid w:val="00142FDD"/>
    <w:rsid w:val="001456AE"/>
    <w:rsid w:val="00146117"/>
    <w:rsid w:val="00154F99"/>
    <w:rsid w:val="001604BA"/>
    <w:rsid w:val="00170C55"/>
    <w:rsid w:val="00182DD5"/>
    <w:rsid w:val="00183680"/>
    <w:rsid w:val="001932F3"/>
    <w:rsid w:val="001A6027"/>
    <w:rsid w:val="001C791D"/>
    <w:rsid w:val="001E7C86"/>
    <w:rsid w:val="001F3196"/>
    <w:rsid w:val="001F3E80"/>
    <w:rsid w:val="00200A98"/>
    <w:rsid w:val="00211782"/>
    <w:rsid w:val="002169BF"/>
    <w:rsid w:val="00232E8E"/>
    <w:rsid w:val="00233644"/>
    <w:rsid w:val="00240C8F"/>
    <w:rsid w:val="00265A96"/>
    <w:rsid w:val="00296753"/>
    <w:rsid w:val="00296799"/>
    <w:rsid w:val="00296E98"/>
    <w:rsid w:val="002B68A1"/>
    <w:rsid w:val="002C0C1E"/>
    <w:rsid w:val="002C436B"/>
    <w:rsid w:val="002C494B"/>
    <w:rsid w:val="002E0775"/>
    <w:rsid w:val="002E1DC9"/>
    <w:rsid w:val="003019FF"/>
    <w:rsid w:val="0030308D"/>
    <w:rsid w:val="003151C7"/>
    <w:rsid w:val="00346DB9"/>
    <w:rsid w:val="0035176A"/>
    <w:rsid w:val="003604DD"/>
    <w:rsid w:val="00364816"/>
    <w:rsid w:val="00364BC4"/>
    <w:rsid w:val="00366B2F"/>
    <w:rsid w:val="0036779A"/>
    <w:rsid w:val="00372B2B"/>
    <w:rsid w:val="00386B28"/>
    <w:rsid w:val="003870B8"/>
    <w:rsid w:val="00391771"/>
    <w:rsid w:val="00392DCA"/>
    <w:rsid w:val="003977C0"/>
    <w:rsid w:val="003A2891"/>
    <w:rsid w:val="003A4BDA"/>
    <w:rsid w:val="003A6E38"/>
    <w:rsid w:val="003C5AF3"/>
    <w:rsid w:val="003C76F9"/>
    <w:rsid w:val="003D420F"/>
    <w:rsid w:val="003D771E"/>
    <w:rsid w:val="003F421E"/>
    <w:rsid w:val="003F4C96"/>
    <w:rsid w:val="003F7555"/>
    <w:rsid w:val="00404242"/>
    <w:rsid w:val="004127C2"/>
    <w:rsid w:val="004148AB"/>
    <w:rsid w:val="00414B21"/>
    <w:rsid w:val="00427682"/>
    <w:rsid w:val="004347C7"/>
    <w:rsid w:val="00437F03"/>
    <w:rsid w:val="00456C04"/>
    <w:rsid w:val="00462988"/>
    <w:rsid w:val="00487F19"/>
    <w:rsid w:val="004926BF"/>
    <w:rsid w:val="00495557"/>
    <w:rsid w:val="00496F47"/>
    <w:rsid w:val="004A5C3E"/>
    <w:rsid w:val="004B3E0F"/>
    <w:rsid w:val="004B650C"/>
    <w:rsid w:val="004B6A53"/>
    <w:rsid w:val="004C2365"/>
    <w:rsid w:val="004C4F83"/>
    <w:rsid w:val="004D207B"/>
    <w:rsid w:val="004D3A1E"/>
    <w:rsid w:val="004E312E"/>
    <w:rsid w:val="004E5B25"/>
    <w:rsid w:val="004F67FF"/>
    <w:rsid w:val="0052145A"/>
    <w:rsid w:val="005329E9"/>
    <w:rsid w:val="005447C9"/>
    <w:rsid w:val="00545D9F"/>
    <w:rsid w:val="00547D77"/>
    <w:rsid w:val="0056635D"/>
    <w:rsid w:val="00566BC5"/>
    <w:rsid w:val="005C1011"/>
    <w:rsid w:val="005D55AF"/>
    <w:rsid w:val="005E0499"/>
    <w:rsid w:val="005E125B"/>
    <w:rsid w:val="005E3BFA"/>
    <w:rsid w:val="005E40A8"/>
    <w:rsid w:val="005F00C9"/>
    <w:rsid w:val="005F6611"/>
    <w:rsid w:val="00607C39"/>
    <w:rsid w:val="006505B6"/>
    <w:rsid w:val="00652180"/>
    <w:rsid w:val="00673E50"/>
    <w:rsid w:val="00681031"/>
    <w:rsid w:val="00681220"/>
    <w:rsid w:val="006831F2"/>
    <w:rsid w:val="00687220"/>
    <w:rsid w:val="006872D3"/>
    <w:rsid w:val="00694898"/>
    <w:rsid w:val="006A262E"/>
    <w:rsid w:val="006A7E3F"/>
    <w:rsid w:val="006B1568"/>
    <w:rsid w:val="006B48F2"/>
    <w:rsid w:val="006B6174"/>
    <w:rsid w:val="006B6A05"/>
    <w:rsid w:val="006C09F9"/>
    <w:rsid w:val="006C2F7A"/>
    <w:rsid w:val="006C53B2"/>
    <w:rsid w:val="006D3EBA"/>
    <w:rsid w:val="006E1D03"/>
    <w:rsid w:val="006E4473"/>
    <w:rsid w:val="006F2252"/>
    <w:rsid w:val="006F289B"/>
    <w:rsid w:val="006F37F1"/>
    <w:rsid w:val="006F64FB"/>
    <w:rsid w:val="00730390"/>
    <w:rsid w:val="007476DF"/>
    <w:rsid w:val="00765A11"/>
    <w:rsid w:val="00770C96"/>
    <w:rsid w:val="00783F4D"/>
    <w:rsid w:val="00784979"/>
    <w:rsid w:val="007A6216"/>
    <w:rsid w:val="007B379E"/>
    <w:rsid w:val="007B424C"/>
    <w:rsid w:val="007B63A3"/>
    <w:rsid w:val="007B74E2"/>
    <w:rsid w:val="007C2C22"/>
    <w:rsid w:val="007C305A"/>
    <w:rsid w:val="007C5385"/>
    <w:rsid w:val="007E16E5"/>
    <w:rsid w:val="00803208"/>
    <w:rsid w:val="00806C98"/>
    <w:rsid w:val="008111D7"/>
    <w:rsid w:val="00812C98"/>
    <w:rsid w:val="00832D36"/>
    <w:rsid w:val="00833103"/>
    <w:rsid w:val="00840078"/>
    <w:rsid w:val="00842564"/>
    <w:rsid w:val="008474D2"/>
    <w:rsid w:val="00870B7D"/>
    <w:rsid w:val="00881E8D"/>
    <w:rsid w:val="00886430"/>
    <w:rsid w:val="00891DF8"/>
    <w:rsid w:val="0089323C"/>
    <w:rsid w:val="0089557F"/>
    <w:rsid w:val="008A44C7"/>
    <w:rsid w:val="008B4835"/>
    <w:rsid w:val="008C199F"/>
    <w:rsid w:val="008C4C0A"/>
    <w:rsid w:val="008D3E05"/>
    <w:rsid w:val="008F2187"/>
    <w:rsid w:val="008F577F"/>
    <w:rsid w:val="008F7960"/>
    <w:rsid w:val="0090108E"/>
    <w:rsid w:val="00904F12"/>
    <w:rsid w:val="009103CD"/>
    <w:rsid w:val="009128E5"/>
    <w:rsid w:val="00920231"/>
    <w:rsid w:val="00921815"/>
    <w:rsid w:val="00926AD6"/>
    <w:rsid w:val="009321DA"/>
    <w:rsid w:val="00934377"/>
    <w:rsid w:val="00934FAE"/>
    <w:rsid w:val="00944E51"/>
    <w:rsid w:val="00953178"/>
    <w:rsid w:val="00963F8B"/>
    <w:rsid w:val="00965887"/>
    <w:rsid w:val="0097014B"/>
    <w:rsid w:val="009708E5"/>
    <w:rsid w:val="0097181F"/>
    <w:rsid w:val="00985256"/>
    <w:rsid w:val="009A06FE"/>
    <w:rsid w:val="009B6D1F"/>
    <w:rsid w:val="009C0630"/>
    <w:rsid w:val="009C45B5"/>
    <w:rsid w:val="009E5164"/>
    <w:rsid w:val="009F006F"/>
    <w:rsid w:val="009F36A1"/>
    <w:rsid w:val="00A00E94"/>
    <w:rsid w:val="00A01C64"/>
    <w:rsid w:val="00A0214E"/>
    <w:rsid w:val="00A10215"/>
    <w:rsid w:val="00A14013"/>
    <w:rsid w:val="00A20626"/>
    <w:rsid w:val="00A242CE"/>
    <w:rsid w:val="00A25A4E"/>
    <w:rsid w:val="00A31FBB"/>
    <w:rsid w:val="00A33073"/>
    <w:rsid w:val="00A36C2B"/>
    <w:rsid w:val="00A400E1"/>
    <w:rsid w:val="00A418FA"/>
    <w:rsid w:val="00A443CC"/>
    <w:rsid w:val="00A44759"/>
    <w:rsid w:val="00A46934"/>
    <w:rsid w:val="00A544A0"/>
    <w:rsid w:val="00A556C0"/>
    <w:rsid w:val="00A560A9"/>
    <w:rsid w:val="00A63D41"/>
    <w:rsid w:val="00A67A2F"/>
    <w:rsid w:val="00A70720"/>
    <w:rsid w:val="00A77BC8"/>
    <w:rsid w:val="00AA019D"/>
    <w:rsid w:val="00AA3703"/>
    <w:rsid w:val="00AC3291"/>
    <w:rsid w:val="00AC3B2B"/>
    <w:rsid w:val="00AC4B90"/>
    <w:rsid w:val="00AC4BE9"/>
    <w:rsid w:val="00AC5679"/>
    <w:rsid w:val="00AC7B43"/>
    <w:rsid w:val="00AD7565"/>
    <w:rsid w:val="00AE4622"/>
    <w:rsid w:val="00AF3D03"/>
    <w:rsid w:val="00AF4E0F"/>
    <w:rsid w:val="00B010BE"/>
    <w:rsid w:val="00B023A5"/>
    <w:rsid w:val="00B1005F"/>
    <w:rsid w:val="00B24537"/>
    <w:rsid w:val="00B2750A"/>
    <w:rsid w:val="00B32326"/>
    <w:rsid w:val="00B44CB1"/>
    <w:rsid w:val="00B66789"/>
    <w:rsid w:val="00B73F15"/>
    <w:rsid w:val="00B80683"/>
    <w:rsid w:val="00B84053"/>
    <w:rsid w:val="00BA20E3"/>
    <w:rsid w:val="00BA23AB"/>
    <w:rsid w:val="00BA40C3"/>
    <w:rsid w:val="00BA468D"/>
    <w:rsid w:val="00BB1B01"/>
    <w:rsid w:val="00BB4313"/>
    <w:rsid w:val="00BC4D91"/>
    <w:rsid w:val="00BC5E53"/>
    <w:rsid w:val="00BE5539"/>
    <w:rsid w:val="00BF38F6"/>
    <w:rsid w:val="00BF7D59"/>
    <w:rsid w:val="00C01885"/>
    <w:rsid w:val="00C02DF1"/>
    <w:rsid w:val="00C12B24"/>
    <w:rsid w:val="00C22FBD"/>
    <w:rsid w:val="00C42827"/>
    <w:rsid w:val="00C46A8F"/>
    <w:rsid w:val="00C61B96"/>
    <w:rsid w:val="00C70A07"/>
    <w:rsid w:val="00C777CE"/>
    <w:rsid w:val="00C854A3"/>
    <w:rsid w:val="00CA327A"/>
    <w:rsid w:val="00CB5D91"/>
    <w:rsid w:val="00CB78FC"/>
    <w:rsid w:val="00CC1CDF"/>
    <w:rsid w:val="00CC481A"/>
    <w:rsid w:val="00CE0F68"/>
    <w:rsid w:val="00CF734E"/>
    <w:rsid w:val="00D06A80"/>
    <w:rsid w:val="00D11B79"/>
    <w:rsid w:val="00D11E90"/>
    <w:rsid w:val="00D1343B"/>
    <w:rsid w:val="00D301C1"/>
    <w:rsid w:val="00D30A06"/>
    <w:rsid w:val="00D45BD5"/>
    <w:rsid w:val="00D5729A"/>
    <w:rsid w:val="00D659B6"/>
    <w:rsid w:val="00D74F36"/>
    <w:rsid w:val="00D75C63"/>
    <w:rsid w:val="00D76EA6"/>
    <w:rsid w:val="00DA4DA9"/>
    <w:rsid w:val="00DC1661"/>
    <w:rsid w:val="00DC2CB3"/>
    <w:rsid w:val="00DC5253"/>
    <w:rsid w:val="00DC6F00"/>
    <w:rsid w:val="00DD3BFB"/>
    <w:rsid w:val="00DD4C54"/>
    <w:rsid w:val="00DD4FEE"/>
    <w:rsid w:val="00DD7A26"/>
    <w:rsid w:val="00DE3FAD"/>
    <w:rsid w:val="00DE5827"/>
    <w:rsid w:val="00DE7823"/>
    <w:rsid w:val="00E0286B"/>
    <w:rsid w:val="00E05138"/>
    <w:rsid w:val="00E362A9"/>
    <w:rsid w:val="00E369B6"/>
    <w:rsid w:val="00E3733B"/>
    <w:rsid w:val="00E53ACD"/>
    <w:rsid w:val="00E54526"/>
    <w:rsid w:val="00E564AE"/>
    <w:rsid w:val="00E66686"/>
    <w:rsid w:val="00E67400"/>
    <w:rsid w:val="00E711E6"/>
    <w:rsid w:val="00E74ECC"/>
    <w:rsid w:val="00E75863"/>
    <w:rsid w:val="00E8303A"/>
    <w:rsid w:val="00E95D1B"/>
    <w:rsid w:val="00E96E3B"/>
    <w:rsid w:val="00EA128F"/>
    <w:rsid w:val="00EA715F"/>
    <w:rsid w:val="00EB79BE"/>
    <w:rsid w:val="00EC205F"/>
    <w:rsid w:val="00EC3CD6"/>
    <w:rsid w:val="00EC78A6"/>
    <w:rsid w:val="00ED19E8"/>
    <w:rsid w:val="00EE0187"/>
    <w:rsid w:val="00EF2D50"/>
    <w:rsid w:val="00F10D96"/>
    <w:rsid w:val="00F15A5B"/>
    <w:rsid w:val="00F167C1"/>
    <w:rsid w:val="00F17C6A"/>
    <w:rsid w:val="00F2229D"/>
    <w:rsid w:val="00F22E1A"/>
    <w:rsid w:val="00F610BD"/>
    <w:rsid w:val="00F61CA7"/>
    <w:rsid w:val="00F67F8E"/>
    <w:rsid w:val="00F7437B"/>
    <w:rsid w:val="00F7520A"/>
    <w:rsid w:val="00F773E6"/>
    <w:rsid w:val="00F81E51"/>
    <w:rsid w:val="00F82CBF"/>
    <w:rsid w:val="00F90DD2"/>
    <w:rsid w:val="00F968C4"/>
    <w:rsid w:val="00F97E6A"/>
    <w:rsid w:val="00FA42A4"/>
    <w:rsid w:val="00FA5F69"/>
    <w:rsid w:val="00FA7784"/>
    <w:rsid w:val="00FB4EA6"/>
    <w:rsid w:val="00FC2072"/>
    <w:rsid w:val="00FC31AF"/>
    <w:rsid w:val="00FC533F"/>
    <w:rsid w:val="00FD538F"/>
    <w:rsid w:val="00FE0862"/>
    <w:rsid w:val="00FE3709"/>
    <w:rsid w:val="00FE57F4"/>
    <w:rsid w:val="00FE71B7"/>
    <w:rsid w:val="00FF1C49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3A8CC"/>
  <w15:docId w15:val="{B69AB275-079B-48AB-80D7-476EEC7C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CE0F68"/>
    <w:pPr>
      <w:spacing w:after="120" w:line="480" w:lineRule="auto"/>
      <w:ind w:left="283"/>
    </w:pPr>
    <w:rPr>
      <w:spacing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F68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F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F6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75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52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7520A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7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7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99"/>
    <w:qFormat/>
    <w:rsid w:val="00F7520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F7520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F7520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rsid w:val="00F7520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F752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7FED-7C8B-45F9-94C5-7BFA72E9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21</Pages>
  <Words>4322</Words>
  <Characters>24641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342</cp:revision>
  <cp:lastPrinted>2021-12-09T10:54:00Z</cp:lastPrinted>
  <dcterms:created xsi:type="dcterms:W3CDTF">2019-04-23T11:23:00Z</dcterms:created>
  <dcterms:modified xsi:type="dcterms:W3CDTF">2022-03-15T10:49:00Z</dcterms:modified>
</cp:coreProperties>
</file>